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com.twitter.product_mixer.core.functional_component.common.alert.predicate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[[Predicate]] that triggers if the metric this is used with rises above the</w:t>
      </w:r>
    </w:p>
    <w:p>
      <w:pPr>
        <w:jc w:val="both"/>
      </w:pPr>
      <w:r>
        <w:t xml:space="preserve"> * [[latencyThreshold]] for [[datapointsPastThreshold]] per [[duration]]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[[latencyThreshold]] must be &gt; 0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TriggerIfLatencyAbove(</w:t>
      </w:r>
    </w:p>
    <w:p>
      <w:pPr>
        <w:jc w:val="both"/>
      </w:pPr>
      <w:r>
        <w:t xml:space="preserve">  latencyThreshold: Duration,</w:t>
      </w:r>
    </w:p>
    <w:p>
      <w:pPr>
        <w:jc w:val="both"/>
      </w:pPr>
      <w:r>
        <w:t xml:space="preserve">  override val datapointsPastThreshold: Int = 10,</w:t>
      </w:r>
    </w:p>
    <w:p>
      <w:pPr>
        <w:jc w:val="both"/>
      </w:pPr>
      <w:r>
        <w:t xml:space="preserve">  override val duration: Int = 15,</w:t>
      </w:r>
    </w:p>
    <w:p>
      <w:pPr>
        <w:jc w:val="both"/>
      </w:pPr>
      <w:r>
        <w:t xml:space="preserve">  override val metricGranularity: MetricGranularity = Minutes)</w:t>
      </w:r>
    </w:p>
    <w:p>
      <w:pPr>
        <w:jc w:val="both"/>
      </w:pPr>
      <w:r>
        <w:t xml:space="preserve">    extends Predicate {</w:t>
      </w:r>
    </w:p>
    <w:p>
      <w:pPr>
        <w:jc w:val="both"/>
      </w:pPr>
      <w:r>
        <w:t xml:space="preserve">  override val threshold: Double = latencyThreshold.inMillis</w:t>
      </w:r>
    </w:p>
    <w:p>
      <w:pPr>
        <w:jc w:val="both"/>
      </w:pPr>
      <w:r>
        <w:t xml:space="preserve">  override val operator: Operator = `&gt;`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latencyThreshold &gt; Duration.Zero,</w:t>
      </w:r>
    </w:p>
    <w:p>
      <w:pPr>
        <w:jc w:val="both"/>
      </w:pPr>
      <w:r>
        <w:t xml:space="preserve">    s"TriggerIfLatencyAbove thresholds must be greater than 0 but got $latencyThreshold")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