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com.twitter.product_mixer.core.functional_component.decorator.urt.builder.social_context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BaseModuleSocialContextBuilder[-Query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Option[SocialContext]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