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com.twitter.product_mixer.core.functional_component.marshaller.response.urp</w:t>
      </w:r>
    </w:p>
    <w:p>
      <w:pPr>
        <w:jc w:val="both"/>
      </w:pPr>
      <w:r/>
    </w:p>
    <w:p>
      <w:pPr>
        <w:jc w:val="both"/>
      </w:pPr>
      <w:r>
        <w:t>import com.twitter.pages.render.{thriftscala =&gt; urp}</w:t>
      </w:r>
    </w:p>
    <w:p>
      <w:pPr>
        <w:jc w:val="both"/>
      </w:pPr>
      <w:r>
        <w:t>import com.twitter.product_mixer.core.functional_component.marshaller.response.urt.metadata.ClientEventInfoMarshaller</w:t>
      </w:r>
    </w:p>
    <w:p>
      <w:pPr>
        <w:jc w:val="both"/>
      </w:pPr>
      <w:r>
        <w:t>import com.twitter.product_mixer.core.model.marshalling.response.urp.TopicPageNavBar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TopicPageNavBarMarshaller @Inject() (</w:t>
      </w:r>
    </w:p>
    <w:p>
      <w:pPr>
        <w:jc w:val="both"/>
      </w:pPr>
      <w:r>
        <w:t xml:space="preserve">  clientEventInfoMarshaller: ClientEventInfoMarshaller) {</w:t>
      </w:r>
    </w:p>
    <w:p>
      <w:pPr>
        <w:jc w:val="both"/>
      </w:pPr>
      <w:r/>
    </w:p>
    <w:p>
      <w:pPr>
        <w:jc w:val="both"/>
      </w:pPr>
      <w:r>
        <w:t xml:space="preserve">  def apply(topicPageNavBar: TopicPageNavBar): urp.TopicPageNavBar =</w:t>
      </w:r>
    </w:p>
    <w:p>
      <w:pPr>
        <w:jc w:val="both"/>
      </w:pPr>
      <w:r>
        <w:t xml:space="preserve">    urp.TopicPageNavBar(</w:t>
      </w:r>
    </w:p>
    <w:p>
      <w:pPr>
        <w:jc w:val="both"/>
      </w:pPr>
      <w:r>
        <w:t xml:space="preserve">      topicId = topicPageNavBar.topicId,</w:t>
      </w:r>
    </w:p>
    <w:p>
      <w:pPr>
        <w:jc w:val="both"/>
      </w:pPr>
      <w:r>
        <w:t xml:space="preserve">      clientEventInfo = topicPageNavBar.clientEventInfo.map(clientEventInfoMarshaller(_))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