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com.twitter.product_mixer.core.functional_component.marshaller.response.urt.color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com.twitter.product_mixer.core.model.marshalling.response.urt.color.Color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ColorMarshaller {</w:t>
      </w:r>
    </w:p>
    <w:p>
      <w:pPr>
        <w:jc w:val="both"/>
      </w:pPr>
      <w:r/>
    </w:p>
    <w:p>
      <w:pPr>
        <w:jc w:val="both"/>
      </w:pPr>
      <w:r>
        <w:t xml:space="preserve">  def apply(color: Color): urt.Color = urt.Color(</w:t>
      </w:r>
    </w:p>
    <w:p>
      <w:pPr>
        <w:jc w:val="both"/>
      </w:pPr>
      <w:r>
        <w:t xml:space="preserve">    red = color.red,</w:t>
      </w:r>
    </w:p>
    <w:p>
      <w:pPr>
        <w:jc w:val="both"/>
      </w:pPr>
      <w:r>
        <w:t xml:space="preserve">    green = color.green,</w:t>
      </w:r>
    </w:p>
    <w:p>
      <w:pPr>
        <w:jc w:val="both"/>
      </w:pPr>
      <w:r>
        <w:t xml:space="preserve">    blue = color.blue,</w:t>
      </w:r>
    </w:p>
    <w:p>
      <w:pPr>
        <w:jc w:val="both"/>
      </w:pPr>
      <w:r>
        <w:t xml:space="preserve">    opacity = color.opacity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