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com.twitter.product_mixer.core.functional_component.marshaller.response.urt.metadata.ImageAnimationTypeMarshaller</w:t>
      </w:r>
    </w:p>
    <w:p>
      <w:pPr>
        <w:jc w:val="both"/>
      </w:pPr>
      <w:r>
        <w:t>import com.twitter.product_mixer.core.functional_component.marshaller.response.urt.metadata.ImageDisplayTypeMarshaller</w:t>
      </w:r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com.twitter.product_mixer.core.model.marshalling.response.urt.cover.CoverImage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CoverImageMarshaller @Inject() (</w:t>
      </w:r>
    </w:p>
    <w:p>
      <w:pPr>
        <w:jc w:val="both"/>
      </w:pPr>
      <w:r>
        <w:t xml:space="preserve">  imageVariantMarshaller: ImageVariantMarshaller,</w:t>
      </w:r>
    </w:p>
    <w:p>
      <w:pPr>
        <w:jc w:val="both"/>
      </w:pPr>
      <w:r>
        <w:t xml:space="preserve">  imageDisplayTypeMarshaller: ImageDisplayTypeMarshaller,</w:t>
      </w:r>
    </w:p>
    <w:p>
      <w:pPr>
        <w:jc w:val="both"/>
      </w:pPr>
      <w:r>
        <w:t xml:space="preserve">  imageAnimationTypeMarshaller: ImageAnimationTypeMarshaller) {</w:t>
      </w:r>
    </w:p>
    <w:p>
      <w:pPr>
        <w:jc w:val="both"/>
      </w:pPr>
      <w:r/>
    </w:p>
    <w:p>
      <w:pPr>
        <w:jc w:val="both"/>
      </w:pPr>
      <w:r>
        <w:t xml:space="preserve">  def apply(coverImage: CoverImage): urt.CoverImage =</w:t>
      </w:r>
    </w:p>
    <w:p>
      <w:pPr>
        <w:jc w:val="both"/>
      </w:pPr>
      <w:r>
        <w:t xml:space="preserve">    urt.CoverImage(</w:t>
      </w:r>
    </w:p>
    <w:p>
      <w:pPr>
        <w:jc w:val="both"/>
      </w:pPr>
      <w:r>
        <w:t xml:space="preserve">      image = imageVariantMarshaller(coverImage.imageVariant),</w:t>
      </w:r>
    </w:p>
    <w:p>
      <w:pPr>
        <w:jc w:val="both"/>
      </w:pPr>
      <w:r>
        <w:t xml:space="preserve">      imageDisplayType = imageDisplayTypeMarshaller(coverImage.imageDisplayType),</w:t>
      </w:r>
    </w:p>
    <w:p>
      <w:pPr>
        <w:jc w:val="both"/>
      </w:pPr>
      <w:r>
        <w:t xml:space="preserve">      imageAnimationType = coverImage.imageAnimationType.map(imageAnimationTypeMarshaller(_))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