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com.twitter.product_mixer.core.functional_component.marshaller.response.urt.item.prompt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com.twitter.product_mixer.core.model.marshalling.response.urt.item.prompt._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RelevancePromptDisplayTypeMarshaller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relevancePromptDisplayType: RelevancePromptDisplayType</w:t>
      </w:r>
    </w:p>
    <w:p>
      <w:pPr>
        <w:jc w:val="both"/>
      </w:pPr>
      <w:r>
        <w:t xml:space="preserve">  ): urt.RelevancePromptDisplayType = relevancePromptDisplayType match {</w:t>
      </w:r>
    </w:p>
    <w:p>
      <w:pPr>
        <w:jc w:val="both"/>
      </w:pPr>
      <w:r>
        <w:t xml:space="preserve">    case Normal =&gt; urt.RelevancePromptDisplayType.Normal</w:t>
      </w:r>
    </w:p>
    <w:p>
      <w:pPr>
        <w:jc w:val="both"/>
      </w:pPr>
      <w:r>
        <w:t xml:space="preserve">    case Compact =&gt; urt.RelevancePromptDisplayType.Compact</w:t>
      </w:r>
    </w:p>
    <w:p>
      <w:pPr>
        <w:jc w:val="both"/>
      </w:pPr>
      <w:r>
        <w:t xml:space="preserve">    case Large =&gt; urt.RelevancePromptDisplayType.Large</w:t>
      </w:r>
    </w:p>
    <w:p>
      <w:pPr>
        <w:jc w:val="both"/>
      </w:pPr>
      <w:r>
        <w:t xml:space="preserve">    case ThumbsUpAndDown =&gt; urt.RelevancePromptDisplayType.ThumbsUpAndDown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