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com.twitter.product_mixer.core.functional_component.marshaller.response.urt.item.user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com.twitter.product_mixer.core.functional_component.marshaller.response.urt.reaction.TimelineReactionMarshaller</w:t>
      </w:r>
    </w:p>
    <w:p>
      <w:pPr>
        <w:jc w:val="both"/>
      </w:pPr>
      <w:r>
        <w:t>import com.twitter.product_mixer.core.model.marshalling.response.urt.item.user.UserReactiveTriggers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UserReactiveTriggersMarshaller @Inject() (</w:t>
      </w:r>
    </w:p>
    <w:p>
      <w:pPr>
        <w:jc w:val="both"/>
      </w:pPr>
      <w:r>
        <w:t xml:space="preserve">  timelineReactionMarshaller: TimelineReactionMarshaller) {</w:t>
      </w:r>
    </w:p>
    <w:p>
      <w:pPr>
        <w:jc w:val="both"/>
      </w:pPr>
      <w:r/>
    </w:p>
    <w:p>
      <w:pPr>
        <w:jc w:val="both"/>
      </w:pPr>
      <w:r>
        <w:t xml:space="preserve">  def apply(userReactiveTriggers: UserReactiveTriggers): urt.UserReactiveTriggers = {</w:t>
      </w:r>
    </w:p>
    <w:p>
      <w:pPr>
        <w:jc w:val="both"/>
      </w:pPr>
      <w:r>
        <w:t xml:space="preserve">    urt.UserReactiveTriggers(</w:t>
      </w:r>
    </w:p>
    <w:p>
      <w:pPr>
        <w:jc w:val="both"/>
      </w:pPr>
      <w:r>
        <w:t xml:space="preserve">      onFollow = userReactiveTriggers.onFollow.map(timelineReactionMarshaller(_)))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