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com.twitter.product_mixer.core.functional_component.marshaller.response.urt.item.vertical_grid_item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com.twitter.product_mixer.core.model.marshalling.response.urt.item.vertical_grid_item.VerticalGridItem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VerticalGridItemMarshaller @Inject() (</w:t>
      </w:r>
    </w:p>
    <w:p>
      <w:pPr>
        <w:jc w:val="both"/>
      </w:pPr>
      <w:r>
        <w:t xml:space="preserve">  verticalGridItemContentMarshaller: VerticalGridItemContentMarshaller) {</w:t>
      </w:r>
    </w:p>
    <w:p>
      <w:pPr>
        <w:jc w:val="both"/>
      </w:pPr>
      <w:r/>
    </w:p>
    <w:p>
      <w:pPr>
        <w:jc w:val="both"/>
      </w:pPr>
      <w:r>
        <w:t xml:space="preserve">  def apply(verticalGridItem: VerticalGridItem): urt.TimelineItemContent =</w:t>
      </w:r>
    </w:p>
    <w:p>
      <w:pPr>
        <w:jc w:val="both"/>
      </w:pPr>
      <w:r>
        <w:t xml:space="preserve">    urt.TimelineItemContent.VerticalGridItem(</w:t>
      </w:r>
    </w:p>
    <w:p>
      <w:pPr>
        <w:jc w:val="both"/>
      </w:pPr>
      <w:r>
        <w:t xml:space="preserve">      urt.VerticalGridItem(</w:t>
      </w:r>
    </w:p>
    <w:p>
      <w:pPr>
        <w:jc w:val="both"/>
      </w:pPr>
      <w:r>
        <w:t xml:space="preserve">        content = verticalGridItemContentMarshaller(verticalGridItem)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