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com.twitter.product_mixer.core.functional_component.marshaller.response.urt.color.ColorPaletteMarshaller</w:t>
      </w:r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ImageVariantMarshaller @Inject() (</w:t>
      </w:r>
    </w:p>
    <w:p>
      <w:pPr>
        <w:jc w:val="both"/>
      </w:pPr>
      <w:r>
        <w:t xml:space="preserve">  colorPaletteMarshaller: ColorPaletteMarshaller) {</w:t>
      </w:r>
    </w:p>
    <w:p>
      <w:pPr>
        <w:jc w:val="both"/>
      </w:pPr>
      <w:r/>
    </w:p>
    <w:p>
      <w:pPr>
        <w:jc w:val="both"/>
      </w:pPr>
      <w:r>
        <w:t xml:space="preserve">  def apply(imageVariant: ImageVariant): urt.ImageVariant = urt.ImageVariant(</w:t>
      </w:r>
    </w:p>
    <w:p>
      <w:pPr>
        <w:jc w:val="both"/>
      </w:pPr>
      <w:r>
        <w:t xml:space="preserve">    url = imageVariant.url,</w:t>
      </w:r>
    </w:p>
    <w:p>
      <w:pPr>
        <w:jc w:val="both"/>
      </w:pPr>
      <w:r>
        <w:t xml:space="preserve">    width = imageVariant.width,</w:t>
      </w:r>
    </w:p>
    <w:p>
      <w:pPr>
        <w:jc w:val="both"/>
      </w:pPr>
      <w:r>
        <w:t xml:space="preserve">    height = imageVariant.height,</w:t>
      </w:r>
    </w:p>
    <w:p>
      <w:pPr>
        <w:jc w:val="both"/>
      </w:pPr>
      <w:r>
        <w:t xml:space="preserve">    palette = imageVariant.palette.map { paletteList =&gt; paletteList.map(colorPaletteMarshaller(_)) }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