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com.twitter.product_mixer.core.functional_component.marshaller.response.urt.promoted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com.twitter.product_mixer.core.model.marshalling.response.urt.promoted.PrerollMetadata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PrerollMetadataMarshaller @Inject() (</w:t>
      </w:r>
    </w:p>
    <w:p>
      <w:pPr>
        <w:jc w:val="both"/>
      </w:pPr>
      <w:r>
        <w:t xml:space="preserve">  prerollMarshaller: PrerollMarshaller) {</w:t>
      </w:r>
    </w:p>
    <w:p>
      <w:pPr>
        <w:jc w:val="both"/>
      </w:pPr>
      <w:r>
        <w:t xml:space="preserve">  def apply(prerollMetadata: PrerollMetadata): urt.PrerollMetadata =</w:t>
      </w:r>
    </w:p>
    <w:p>
      <w:pPr>
        <w:jc w:val="both"/>
      </w:pPr>
      <w:r>
        <w:t xml:space="preserve">    urt.PrerollMetadata(</w:t>
      </w:r>
    </w:p>
    <w:p>
      <w:pPr>
        <w:jc w:val="both"/>
      </w:pPr>
      <w:r>
        <w:t xml:space="preserve">      preroll = prerollMetadata.preroll.map(prerollMarshaller(_)),</w:t>
      </w:r>
    </w:p>
    <w:p>
      <w:pPr>
        <w:jc w:val="both"/>
      </w:pPr>
      <w:r>
        <w:t xml:space="preserve">      videoAnalyticsScribePassthrough = prerollMetadata.videoAnalyticsScribePassthrough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