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com.twitter.product_mixer.core.functional_component.marshaller.response.urt.timeline_module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com.twitter.product_mixer.core.model.marshalling.response.urt.timeline_module.GridCarouselMetadata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GridCarouselMetadataMarshaller @Inject() () {</w:t>
      </w:r>
    </w:p>
    <w:p>
      <w:pPr>
        <w:jc w:val="both"/>
      </w:pPr>
      <w:r/>
    </w:p>
    <w:p>
      <w:pPr>
        <w:jc w:val="both"/>
      </w:pPr>
      <w:r>
        <w:t xml:space="preserve">  def apply(gridCarouselMetadata: GridCarouselMetadata): urt.GridCarouselMetadata =</w:t>
      </w:r>
    </w:p>
    <w:p>
      <w:pPr>
        <w:jc w:val="both"/>
      </w:pPr>
      <w:r>
        <w:t xml:space="preserve">    urt.GridCarouselMetadata(numRows = gridCarouselMetadata.numRows)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