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com.twitter.product_mixer.core.functional_component.side_effect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side-effect is a ancillary action that doesn't affect the result of execution directly.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example: Logging, history stores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Implementing components can express failures by throwing an exception. These exceptions</w:t>
      </w:r>
    </w:p>
    <w:p>
      <w:pPr>
        <w:jc w:val="both"/>
      </w:pPr>
      <w:r>
        <w:t xml:space="preserve"> * will be caught and not affect the request processing.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Side effects execute asynchronously in a fire-and-forget way, it's important to add alerts</w:t>
      </w:r>
    </w:p>
    <w:p>
      <w:pPr>
        <w:jc w:val="both"/>
      </w:pPr>
      <w:r>
        <w:t xml:space="preserve"> *       to the [[SideEffect]] component itself since a failures wont show up in metrics</w:t>
      </w:r>
    </w:p>
    <w:p>
      <w:pPr>
        <w:jc w:val="both"/>
      </w:pPr>
      <w:r>
        <w:t xml:space="preserve"> *       that just monitor your pipeline as a whole.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[[ExecuteSynchronously]] for modifying a [[SideEffect]] to execute with synchronously with</w:t>
      </w:r>
    </w:p>
    <w:p>
      <w:pPr>
        <w:jc w:val="both"/>
      </w:pPr>
      <w:r>
        <w:t xml:space="preserve"> *      the request waiting on the side effect to complete, this will impact the overall request's latency</w:t>
      </w:r>
    </w:p>
    <w:p>
      <w:pPr>
        <w:jc w:val="both"/>
      </w:pPr>
      <w:r>
        <w:t xml:space="preserve"> **/</w:t>
      </w:r>
    </w:p>
    <w:p>
      <w:pPr>
        <w:jc w:val="both"/>
      </w:pPr>
      <w:r>
        <w:t>trait SideEffect[-Inputs] extends Component {</w:t>
      </w:r>
    </w:p>
    <w:p>
      <w:pPr>
        <w:jc w:val="both"/>
      </w:pPr>
      <w:r/>
    </w:p>
    <w:p>
      <w:pPr>
        <w:jc w:val="both"/>
      </w:pPr>
      <w:r>
        <w:t xml:space="preserve">  /** @see [[SideEffectIdentifier]] */</w:t>
      </w:r>
    </w:p>
    <w:p>
      <w:pPr>
        <w:jc w:val="both"/>
      </w:pPr>
      <w:r>
        <w:t xml:space="preserve">  override val identifier: SideEffectIdentifier</w:t>
      </w:r>
    </w:p>
    <w:p>
      <w:pPr>
        <w:jc w:val="both"/>
      </w:pPr>
      <w:r/>
    </w:p>
    <w:p>
      <w:pPr>
        <w:jc w:val="both"/>
      </w:pPr>
      <w:r>
        <w:t xml:space="preserve">  def apply(inputs: Inputs): Stitch[Unit]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