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com.twitter.product_mixer.core.model.common.identifier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[[ComponentIdentifier]] type used by internal parts of Product Mixer that need to be identified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effectively `final`. If for any reason the `sealed`</w:t>
      </w:r>
    </w:p>
    <w:p>
      <w:pPr>
        <w:jc w:val="both"/>
      </w:pPr>
      <w:r>
        <w:t xml:space="preserve"> *       modifier is removed, the equals() implementation must be updated in order to handle class</w:t>
      </w:r>
    </w:p>
    <w:p>
      <w:pPr>
        <w:jc w:val="both"/>
      </w:pPr>
      <w:r>
        <w:t xml:space="preserve"> *       inheritor equality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sealed abstract class PlatformIdentifier(override val name: String)</w:t>
      </w:r>
    </w:p>
    <w:p>
      <w:pPr>
        <w:jc w:val="both"/>
      </w:pPr>
      <w:r>
        <w:t xml:space="preserve">    extends ComponentIdentifier("Platform", name)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that.isInstanceOf[PlatformIdentifier]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identifier: PlatformIdentifier =&gt;</w:t>
      </w:r>
    </w:p>
    <w:p>
      <w:pPr>
        <w:jc w:val="both"/>
      </w:pPr>
      <w:r>
        <w:t xml:space="preserve">        // Note identifier.canEqual(this) is not necessary because this class is effectively final</w:t>
      </w:r>
    </w:p>
    <w:p>
      <w:pPr>
        <w:jc w:val="both"/>
      </w:pPr>
      <w:r>
        <w:t xml:space="preserve">        ((this eq identifier)</w:t>
      </w:r>
    </w:p>
    <w:p>
      <w:pPr>
        <w:jc w:val="both"/>
      </w:pPr>
      <w:r>
        <w:t xml:space="preserve">          || ((hashCode == identifier.hashCode) &amp;&amp; ((componentType == identifier.componentType) &amp;&amp; (name == identifier.name))))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identifier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31 * componentType.## + name.##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PlatformIdentifier {</w:t>
      </w:r>
    </w:p>
    <w:p>
      <w:pPr>
        <w:jc w:val="both"/>
      </w:pPr>
      <w:r>
        <w:t xml:space="preserve">  def apply(name: String)(implicit sourceFile: sourcecode.File): PlatformIdentifier = {</w:t>
      </w:r>
    </w:p>
    <w:p>
      <w:pPr>
        <w:jc w:val="both"/>
      </w:pPr>
      <w:r>
        <w:t xml:space="preserve">    if (ComponentIdentifier.isValidName(name))</w:t>
      </w:r>
    </w:p>
    <w:p>
      <w:pPr>
        <w:jc w:val="both"/>
      </w:pPr>
      <w:r>
        <w:t xml:space="preserve">      new PlatformIdentifier(name) {</w:t>
      </w:r>
    </w:p>
    <w:p>
      <w:pPr>
        <w:jc w:val="both"/>
      </w:pPr>
      <w:r>
        <w:t xml:space="preserve">        override val file: sourcecode.File = sourceFile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throw new IllegalArgumentException(s"Illegal PlatformIdentifier: $name")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