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com.twitter.product_mixer.core.model.common.presentation</w:t>
      </w:r>
    </w:p>
    <w:p>
      <w:pPr>
        <w:jc w:val="both"/>
      </w:pPr>
      <w:r/>
    </w:p>
    <w:p>
      <w:pPr>
        <w:jc w:val="both"/>
      </w:pPr>
      <w:r>
        <w:t>trait ItemPresentation extends UniversalPresentation {</w:t>
      </w:r>
    </w:p>
    <w:p>
      <w:pPr>
        <w:jc w:val="both"/>
      </w:pPr>
      <w:r>
        <w:t xml:space="preserve">  // Optional field which if populated, will group the items into the specified module</w:t>
      </w:r>
    </w:p>
    <w:p>
      <w:pPr>
        <w:jc w:val="both"/>
      </w:pPr>
      <w:r>
        <w:t xml:space="preserve">  def modulePresentation: Option[ModulePresentation] = None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