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DebugOptions {</w:t>
      </w:r>
    </w:p>
    <w:p>
      <w:pPr>
        <w:jc w:val="both"/>
      </w:pPr>
      <w:r>
        <w:t xml:space="preserve">  // Manually override the request time which is useful for writing deterministic Feature tests,</w:t>
      </w:r>
    </w:p>
    <w:p>
      <w:pPr>
        <w:jc w:val="both"/>
      </w:pPr>
      <w:r>
        <w:t xml:space="preserve">  // since Feature tests do not support mocking Time. For example, URT sort indexes start with a</w:t>
      </w:r>
    </w:p>
    <w:p>
      <w:pPr>
        <w:jc w:val="both"/>
      </w:pPr>
      <w:r>
        <w:t xml:space="preserve">  // Snowflake ID based on request time if no initialSortIndex is set on the request cursor, so to</w:t>
      </w:r>
    </w:p>
    <w:p>
      <w:pPr>
        <w:jc w:val="both"/>
      </w:pPr>
      <w:r>
        <w:t xml:space="preserve">  // write a Feature test for this scenario, we can manually set the request time to use here.</w:t>
      </w:r>
    </w:p>
    <w:p>
      <w:pPr>
        <w:jc w:val="both"/>
      </w:pPr>
      <w:r>
        <w:t xml:space="preserve">  def requestTimeOverride: Option[Time]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HasDebugOptions {</w:t>
      </w:r>
    </w:p>
    <w:p>
      <w:pPr>
        <w:jc w:val="both"/>
      </w:pPr>
      <w:r>
        <w:t xml:space="preserve">  def debugOptions: Option[DebugOptions]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