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com.twitter.product_mixer.core.model.marshalling.response.urt.cover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com.twitter.product_mixer.core.model.marshalling.response.urt.metadata.Callback</w:t>
      </w:r>
    </w:p>
    <w:p>
      <w:pPr>
        <w:jc w:val="both"/>
      </w:pPr>
      <w:r>
        <w:t>import com.twitter.product_mixer.core.model.marshalling.response.urt.metadata.DismissInfo</w:t>
      </w:r>
    </w:p>
    <w:p>
      <w:pPr>
        <w:jc w:val="both"/>
      </w:pPr>
      <w:r>
        <w:t>import com.twitter.product_mixer.core.model.marshalling.response.urt.metadata.ImageDisplayType</w:t>
      </w:r>
    </w:p>
    <w:p>
      <w:pPr>
        <w:jc w:val="both"/>
      </w:pPr>
      <w:r>
        <w:t>import com.twitter.product_mixer.core.model.marshalling.response.urt.metadata.ImageVariant</w:t>
      </w:r>
    </w:p>
    <w:p>
      <w:pPr>
        <w:jc w:val="both"/>
      </w:pPr>
      <w:r>
        <w:t>import com.twitter.product_mixer.core.model.marshalling.response.urt.richtext.RichText</w:t>
      </w:r>
    </w:p>
    <w:p>
      <w:pPr>
        <w:jc w:val="both"/>
      </w:pPr>
      <w:r/>
    </w:p>
    <w:p>
      <w:pPr>
        <w:jc w:val="both"/>
      </w:pPr>
      <w:r>
        <w:t>sealed trait CoverContent</w:t>
      </w:r>
    </w:p>
    <w:p>
      <w:pPr>
        <w:jc w:val="both"/>
      </w:pPr>
      <w:r/>
    </w:p>
    <w:p>
      <w:pPr>
        <w:jc w:val="both"/>
      </w:pPr>
      <w:r>
        <w:t>case class FullCoverContent(</w:t>
      </w:r>
    </w:p>
    <w:p>
      <w:pPr>
        <w:jc w:val="both"/>
      </w:pPr>
      <w:r>
        <w:t xml:space="preserve">  displayType: FullCoverDisplayType,</w:t>
      </w:r>
    </w:p>
    <w:p>
      <w:pPr>
        <w:jc w:val="both"/>
      </w:pPr>
      <w:r>
        <w:t xml:space="preserve">  primaryText: RichText,</w:t>
      </w:r>
    </w:p>
    <w:p>
      <w:pPr>
        <w:jc w:val="both"/>
      </w:pPr>
      <w:r>
        <w:t xml:space="preserve">  primaryCoverCta: CoverCta,</w:t>
      </w:r>
    </w:p>
    <w:p>
      <w:pPr>
        <w:jc w:val="both"/>
      </w:pPr>
      <w:r>
        <w:t xml:space="preserve">  secondaryCoverCta: Option[CoverCta],</w:t>
      </w:r>
    </w:p>
    <w:p>
      <w:pPr>
        <w:jc w:val="both"/>
      </w:pPr>
      <w:r>
        <w:t xml:space="preserve">  secondaryText: Option[RichText],</w:t>
      </w:r>
    </w:p>
    <w:p>
      <w:pPr>
        <w:jc w:val="both"/>
      </w:pPr>
      <w:r>
        <w:t xml:space="preserve">  imageVariant: Option[ImageVariant],</w:t>
      </w:r>
    </w:p>
    <w:p>
      <w:pPr>
        <w:jc w:val="both"/>
      </w:pPr>
      <w:r>
        <w:t xml:space="preserve">  details: Option[RichText],</w:t>
      </w:r>
    </w:p>
    <w:p>
      <w:pPr>
        <w:jc w:val="both"/>
      </w:pPr>
      <w:r>
        <w:t xml:space="preserve">  dismissInfo: Option[DismissInfo],</w:t>
      </w:r>
    </w:p>
    <w:p>
      <w:pPr>
        <w:jc w:val="both"/>
      </w:pPr>
      <w:r>
        <w:t xml:space="preserve">  imageDisplayType: Option[ImageDisplayType],</w:t>
      </w:r>
    </w:p>
    <w:p>
      <w:pPr>
        <w:jc w:val="both"/>
      </w:pPr>
      <w:r>
        <w:t xml:space="preserve">  impressionCallbacks: Option[List[Callback]])</w:t>
      </w:r>
    </w:p>
    <w:p>
      <w:pPr>
        <w:jc w:val="both"/>
      </w:pPr>
      <w:r>
        <w:t xml:space="preserve">    extends CoverContent</w:t>
      </w:r>
    </w:p>
    <w:p>
      <w:pPr>
        <w:jc w:val="both"/>
      </w:pPr>
      <w:r/>
    </w:p>
    <w:p>
      <w:pPr>
        <w:jc w:val="both"/>
      </w:pPr>
      <w:r>
        <w:t>case class HalfCoverContent(</w:t>
      </w:r>
    </w:p>
    <w:p>
      <w:pPr>
        <w:jc w:val="both"/>
      </w:pPr>
      <w:r>
        <w:t xml:space="preserve">  displayType: HalfCoverDisplayType,</w:t>
      </w:r>
    </w:p>
    <w:p>
      <w:pPr>
        <w:jc w:val="both"/>
      </w:pPr>
      <w:r>
        <w:t xml:space="preserve">  primaryText: RichText,</w:t>
      </w:r>
    </w:p>
    <w:p>
      <w:pPr>
        <w:jc w:val="both"/>
      </w:pPr>
      <w:r>
        <w:t xml:space="preserve">  primaryCoverCta: CoverCta,</w:t>
      </w:r>
    </w:p>
    <w:p>
      <w:pPr>
        <w:jc w:val="both"/>
      </w:pPr>
      <w:r>
        <w:t xml:space="preserve">  secondaryCoverCta: Option[CoverCta],</w:t>
      </w:r>
    </w:p>
    <w:p>
      <w:pPr>
        <w:jc w:val="both"/>
      </w:pPr>
      <w:r>
        <w:t xml:space="preserve">  secondaryText: Option[RichText],</w:t>
      </w:r>
    </w:p>
    <w:p>
      <w:pPr>
        <w:jc w:val="both"/>
      </w:pPr>
      <w:r>
        <w:t xml:space="preserve">  impressionCallbacks: Option[List[Callback]],</w:t>
      </w:r>
    </w:p>
    <w:p>
      <w:pPr>
        <w:jc w:val="both"/>
      </w:pPr>
      <w:r>
        <w:t xml:space="preserve">  dismissible: Option[Boolean],</w:t>
      </w:r>
    </w:p>
    <w:p>
      <w:pPr>
        <w:jc w:val="both"/>
      </w:pPr>
      <w:r>
        <w:t xml:space="preserve">  coverImage: Option[CoverImage],</w:t>
      </w:r>
    </w:p>
    <w:p>
      <w:pPr>
        <w:jc w:val="both"/>
      </w:pPr>
      <w:r>
        <w:t xml:space="preserve">  dismissInfo: Option[DismissInfo])</w:t>
      </w:r>
    </w:p>
    <w:p>
      <w:pPr>
        <w:jc w:val="both"/>
      </w:pPr>
      <w:r>
        <w:t xml:space="preserve">    extends CoverContent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