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com.twitter.product_mixer.core.model.marshalling.response.urt.metadata.ImageVariant</w:t>
      </w:r>
    </w:p>
    <w:p>
      <w:pPr>
        <w:jc w:val="both"/>
      </w:pPr>
      <w:r/>
    </w:p>
    <w:p>
      <w:pPr>
        <w:jc w:val="both"/>
      </w:pPr>
      <w:r>
        <w:t>sealed trait MediaEntity</w:t>
      </w:r>
    </w:p>
    <w:p>
      <w:pPr>
        <w:jc w:val="both"/>
      </w:pPr>
      <w:r/>
    </w:p>
    <w:p>
      <w:pPr>
        <w:jc w:val="both"/>
      </w:pPr>
      <w:r>
        <w:t>case class TweetMedia(</w:t>
      </w:r>
    </w:p>
    <w:p>
      <w:pPr>
        <w:jc w:val="both"/>
      </w:pPr>
      <w:r>
        <w:t xml:space="preserve">  tweetId: Long,</w:t>
      </w:r>
    </w:p>
    <w:p>
      <w:pPr>
        <w:jc w:val="both"/>
      </w:pPr>
      <w:r>
        <w:t xml:space="preserve">  momentId: Option[Long])</w:t>
      </w:r>
    </w:p>
    <w:p>
      <w:pPr>
        <w:jc w:val="both"/>
      </w:pPr>
      <w:r>
        <w:t xml:space="preserve">    extends MediaEntity</w:t>
      </w:r>
    </w:p>
    <w:p>
      <w:pPr>
        <w:jc w:val="both"/>
      </w:pPr>
      <w:r/>
    </w:p>
    <w:p>
      <w:pPr>
        <w:jc w:val="both"/>
      </w:pPr>
      <w:r>
        <w:t>case class BroadcastId(id: String) extends MediaEntity</w:t>
      </w:r>
    </w:p>
    <w:p>
      <w:pPr>
        <w:jc w:val="both"/>
      </w:pPr>
      <w:r/>
    </w:p>
    <w:p>
      <w:pPr>
        <w:jc w:val="both"/>
      </w:pPr>
      <w:r>
        <w:t>case class Image(image: ImageVariant) extends MediaEntity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