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trait HasFeedbackActionInfo {</w:t>
      </w:r>
    </w:p>
    <w:p>
      <w:pPr>
        <w:jc w:val="both"/>
      </w:pPr>
      <w:r>
        <w:t xml:space="preserve">  def feedbackActionInfo: Option[FeedbackActionInfo]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ContainsFeedbackActionInfos {</w:t>
      </w:r>
    </w:p>
    <w:p>
      <w:pPr>
        <w:jc w:val="both"/>
      </w:pPr>
      <w:r>
        <w:t xml:space="preserve">  def feedbackActionInfos: Seq[Option[FeedbackActionInfo]]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FeedbackActionInfo(</w:t>
      </w:r>
    </w:p>
    <w:p>
      <w:pPr>
        <w:jc w:val="both"/>
      </w:pPr>
      <w:r>
        <w:t xml:space="preserve">  feedbackActions: Seq[FeedbackAction],</w:t>
      </w:r>
    </w:p>
    <w:p>
      <w:pPr>
        <w:jc w:val="both"/>
      </w:pPr>
      <w:r>
        <w:t xml:space="preserve">  feedbackMetadata: Option[String],</w:t>
      </w:r>
    </w:p>
    <w:p>
      <w:pPr>
        <w:jc w:val="both"/>
      </w:pPr>
      <w:r>
        <w:t xml:space="preserve">  displayContext: Option[FeedbackDisplayContext],</w:t>
      </w:r>
    </w:p>
    <w:p>
      <w:pPr>
        <w:jc w:val="both"/>
      </w:pPr>
      <w:r>
        <w:t xml:space="preserve">  clientEventInfo: Option[ClientEventInfo])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