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com.twitter.product_mixer.core.product.guice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Registers the @ProductScoped scope.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https://github.com/google/guice/wiki/CustomScopes#registering-the-scope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ProductScopeModule extends TwitterModule {</w:t>
      </w:r>
    </w:p>
    <w:p>
      <w:pPr>
        <w:jc w:val="both"/>
      </w:pPr>
      <w:r/>
    </w:p>
    <w:p>
      <w:pPr>
        <w:jc w:val="both"/>
      </w:pPr>
      <w:r>
        <w:t xml:space="preserve">  val productScope: ProductScope = new ProductScope</w:t>
      </w:r>
    </w:p>
    <w:p>
      <w:pPr>
        <w:jc w:val="both"/>
      </w:pPr>
      <w:r/>
    </w:p>
    <w:p>
      <w:pPr>
        <w:jc w:val="both"/>
      </w:pPr>
      <w:r>
        <w:t xml:space="preserve">  override def configure(): Unit = {</w:t>
      </w:r>
    </w:p>
    <w:p>
      <w:pPr>
        <w:jc w:val="both"/>
      </w:pPr>
      <w:r>
        <w:t xml:space="preserve">    bindScope(classOf[ProductScoped], productScope)</w:t>
      </w:r>
    </w:p>
    <w:p>
      <w:pPr>
        <w:jc w:val="both"/>
      </w:pPr>
      <w:r/>
    </w:p>
    <w:p>
      <w:pPr>
        <w:jc w:val="both"/>
      </w:pPr>
      <w:r>
        <w:t xml:space="preserve">    bind[Product].toProvider(SimpleScope.SEEDED_KEY_PROVIDER).in(classOf[ProductScoped])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providesProductScope(): ProductScope = productScope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