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com.twitter.product_mixer.core.quality_factor</w:t>
      </w:r>
    </w:p>
    <w:p>
      <w:pPr>
        <w:jc w:val="both"/>
      </w:pPr>
      <w:r/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com.twitter.util.Try</w:t>
      </w:r>
    </w:p>
    <w:p>
      <w:pPr>
        <w:jc w:val="both"/>
      </w:pPr>
      <w:r/>
    </w:p>
    <w:p>
      <w:pPr>
        <w:jc w:val="both"/>
      </w:pPr>
      <w:r>
        <w:t>case class QueriesPerSecondBasedQualityFactorObserver(</w:t>
      </w:r>
    </w:p>
    <w:p>
      <w:pPr>
        <w:jc w:val="both"/>
      </w:pPr>
      <w:r>
        <w:t xml:space="preserve">  override val qualityFactor: QueriesPerSecondBasedQualityFactor)</w:t>
      </w:r>
    </w:p>
    <w:p>
      <w:pPr>
        <w:jc w:val="both"/>
      </w:pPr>
      <w:r>
        <w:t xml:space="preserve">    extends QualityFactorObserver {</w:t>
      </w:r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result: Try[_],</w:t>
      </w:r>
    </w:p>
    <w:p>
      <w:pPr>
        <w:jc w:val="both"/>
      </w:pPr>
      <w:r>
        <w:t xml:space="preserve">    latency: Duration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result</w:t>
      </w:r>
    </w:p>
    <w:p>
      <w:pPr>
        <w:jc w:val="both"/>
      </w:pPr>
      <w:r>
        <w:t xml:space="preserve">      .onSuccess(_ =&gt; qualityFactor.update())</w:t>
      </w:r>
    </w:p>
    <w:p>
      <w:pPr>
        <w:jc w:val="both"/>
      </w:pPr>
      <w:r>
        <w:t xml:space="preserve">      .onFailure {</w:t>
      </w:r>
    </w:p>
    <w:p>
      <w:pPr>
        <w:jc w:val="both"/>
      </w:pPr>
      <w:r>
        <w:t xml:space="preserve">        case t if qualityFactor.config.ignorableFailures.isDefinedAt(t) =&gt; ()</w:t>
      </w:r>
    </w:p>
    <w:p>
      <w:pPr>
        <w:jc w:val="both"/>
      </w:pPr>
      <w:r>
        <w:t xml:space="preserve">        // Degrade qf as a proactive mitigation for any non ignorable failures.</w:t>
      </w:r>
    </w:p>
    <w:p>
      <w:pPr>
        <w:jc w:val="both"/>
      </w:pPr>
      <w:r>
        <w:t xml:space="preserve">        case _ =&gt; qualityFactor.update(Int.MaxValue)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