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jackson/src/main/scala/com/twitter/util/jacks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