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com.twitter.frigate.pushservice.config</w:t>
      </w:r>
    </w:p>
    <w:p>
      <w:pPr>
        <w:jc w:val="both"/>
      </w:pPr>
      <w:r/>
    </w:p>
    <w:p>
      <w:pPr>
        <w:jc w:val="both"/>
      </w:pPr>
      <w:r>
        <w:t>import com.twitter.frigate.common.util.Experiments</w:t>
      </w:r>
    </w:p>
    <w:p>
      <w:pPr>
        <w:jc w:val="both"/>
      </w:pPr>
      <w:r/>
    </w:p>
    <w:p>
      <w:pPr>
        <w:jc w:val="both"/>
      </w:pPr>
      <w:r>
        <w:t>object ExperimentsWithStats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an experiment here to collect detailed pushservice stats.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! Important !</w:t>
      </w:r>
    </w:p>
    <w:p>
      <w:pPr>
        <w:jc w:val="both"/>
      </w:pPr>
      <w:r>
        <w:t xml:space="preserve">   * Keep this set small and remove experiments when you don't need the stats anymore.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val PushExperiments: Set[String] = Set(</w:t>
      </w:r>
    </w:p>
    <w:p>
      <w:pPr>
        <w:jc w:val="both"/>
      </w:pPr>
      <w:r>
        <w:t xml:space="preserve">    Experiments.MRAndroidInlineActionHoldback.exptName,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