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com.twitter.escherbird.common.thriftscala.QualifiedId</w:t>
      </w:r>
    </w:p>
    <w:p>
      <w:pPr>
        <w:jc w:val="both"/>
      </w:pPr>
      <w:r>
        <w:t>import com.twitter.escherbird.metadata.thriftscala.BasicMetadata</w:t>
      </w:r>
    </w:p>
    <w:p>
      <w:pPr>
        <w:jc w:val="both"/>
      </w:pPr>
      <w:r>
        <w:t>import com.twitter.escherbird.metadata.thriftscala.EntityIndexFields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com.twitter.frigate.common.base.MagicFanoutCandidate</w:t>
      </w:r>
    </w:p>
    <w:p>
      <w:pPr>
        <w:jc w:val="both"/>
      </w:pPr>
      <w:r>
        <w:t>import com.twitter.frigate.common.base.MagicFanoutEventCandidate</w:t>
      </w:r>
    </w:p>
    <w:p>
      <w:pPr>
        <w:jc w:val="both"/>
      </w:pPr>
      <w:r>
        <w:t>import com.twitter.frigate.common.base.RichEventFutCandidate</w:t>
      </w:r>
    </w:p>
    <w:p>
      <w:pPr>
        <w:jc w:val="both"/>
      </w:pPr>
      <w:r>
        <w:t>import com.twitter.frigate.magic_events.thriftscala</w:t>
      </w:r>
    </w:p>
    <w:p>
      <w:pPr>
        <w:jc w:val="both"/>
      </w:pPr>
      <w:r>
        <w:t>import com.twitter.frigate.magic_events.thriftscala.AnnotationAlg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com.twitter.frigate.magic_events.thriftscala.SemanticCoreID</w:t>
      </w:r>
    </w:p>
    <w:p>
      <w:pPr>
        <w:jc w:val="both"/>
      </w:pPr>
      <w:r>
        <w:t>import com.twitter.frigate.magic_events.thriftscala.SimClusterID</w:t>
      </w:r>
    </w:p>
    <w:p>
      <w:pPr>
        <w:jc w:val="both"/>
      </w:pPr>
      <w:r>
        <w:t>import com.twitter.frigate.magic_events.thriftscala.TargetID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com.twitter.livevideo.timeline.domain.v2.Event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FanoutReasonEntities(</w:t>
      </w:r>
    </w:p>
    <w:p>
      <w:pPr>
        <w:jc w:val="both"/>
      </w:pPr>
      <w:r>
        <w:t xml:space="preserve">  userIds: Set[Long],</w:t>
      </w:r>
    </w:p>
    <w:p>
      <w:pPr>
        <w:jc w:val="both"/>
      </w:pPr>
      <w:r>
        <w:t xml:space="preserve">  placeIds: Set[Long],</w:t>
      </w:r>
    </w:p>
    <w:p>
      <w:pPr>
        <w:jc w:val="both"/>
      </w:pPr>
      <w:r>
        <w:t xml:space="preserve">  semanticCoreIds: Set[SemanticCoreID],</w:t>
      </w:r>
    </w:p>
    <w:p>
      <w:pPr>
        <w:jc w:val="both"/>
      </w:pPr>
      <w:r>
        <w:t xml:space="preserve">  simclusterIds: Set[SimClusterID]) {</w:t>
      </w:r>
    </w:p>
    <w:p>
      <w:pPr>
        <w:jc w:val="both"/>
      </w:pPr>
      <w:r>
        <w:t xml:space="preserve">  val qualifiedIds: Set[QualifiedId] =</w:t>
      </w:r>
    </w:p>
    <w:p>
      <w:pPr>
        <w:jc w:val="both"/>
      </w:pPr>
      <w:r>
        <w:t xml:space="preserve">    semanticCoreIds.map(e =&gt; QualifiedId(e.domainId, e.entityId))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FanoutReasonEntities {</w:t>
      </w:r>
    </w:p>
    <w:p>
      <w:pPr>
        <w:jc w:val="both"/>
      </w:pPr>
      <w:r>
        <w:t xml:space="preserve">  val empty = FanoutReasonEntities(</w:t>
      </w:r>
    </w:p>
    <w:p>
      <w:pPr>
        <w:jc w:val="both"/>
      </w:pPr>
      <w:r>
        <w:t xml:space="preserve">    userIds = Set.empty,</w:t>
      </w:r>
    </w:p>
    <w:p>
      <w:pPr>
        <w:jc w:val="both"/>
      </w:pPr>
      <w:r>
        <w:t xml:space="preserve">    placeIds = Set.empty,</w:t>
      </w:r>
    </w:p>
    <w:p>
      <w:pPr>
        <w:jc w:val="both"/>
      </w:pPr>
      <w:r>
        <w:t xml:space="preserve">    semanticCoreIds = Set.empty,</w:t>
      </w:r>
    </w:p>
    <w:p>
      <w:pPr>
        <w:jc w:val="both"/>
      </w:pPr>
      <w:r>
        <w:t xml:space="preserve">    simclusterIds = Set.empty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from(reasons: Seq[TargetID]): FanoutReasonEntities = {</w:t>
      </w:r>
    </w:p>
    <w:p>
      <w:pPr>
        <w:jc w:val="both"/>
      </w:pPr>
      <w:r>
        <w:t xml:space="preserve">    val userIds: Set[Long] = reasons.collect {</w:t>
      </w:r>
    </w:p>
    <w:p>
      <w:pPr>
        <w:jc w:val="both"/>
      </w:pPr>
      <w:r>
        <w:t xml:space="preserve">      case TargetID.UserID(userId) =&gt; userId.id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  val placeIds: Set[Long] = reasons.collect {</w:t>
      </w:r>
    </w:p>
    <w:p>
      <w:pPr>
        <w:jc w:val="both"/>
      </w:pPr>
      <w:r>
        <w:t xml:space="preserve">      case TargetID.PlaceID(placeId) =&gt; placeId.id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  val semanticCoreIds: Set[SemanticCoreID] = reasons.collect {</w:t>
      </w:r>
    </w:p>
    <w:p>
      <w:pPr>
        <w:jc w:val="both"/>
      </w:pPr>
      <w:r>
        <w:t xml:space="preserve">      case TargetID.SemanticCoreID(semanticCoreID) =&gt; semanticCoreID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  val simclusterIds: Set[SimClusterID] = reasons.collect {</w:t>
      </w:r>
    </w:p>
    <w:p>
      <w:pPr>
        <w:jc w:val="both"/>
      </w:pPr>
      <w:r>
        <w:t xml:space="preserve">      case TargetID.SimClusterID(simClusterID) =&gt; simClusterID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FanoutReasonEntities(</w:t>
      </w:r>
    </w:p>
    <w:p>
      <w:pPr>
        <w:jc w:val="both"/>
      </w:pPr>
      <w:r>
        <w:t xml:space="preserve">      userIds = userIds,</w:t>
      </w:r>
    </w:p>
    <w:p>
      <w:pPr>
        <w:jc w:val="both"/>
      </w:pPr>
      <w:r>
        <w:t xml:space="preserve">      placeIds,</w:t>
      </w:r>
    </w:p>
    <w:p>
      <w:pPr>
        <w:jc w:val="both"/>
      </w:pPr>
      <w:r>
        <w:t xml:space="preserve">      semanticCoreIds = semanticCoreIds,</w:t>
      </w:r>
    </w:p>
    <w:p>
      <w:pPr>
        <w:jc w:val="both"/>
      </w:pPr>
      <w:r>
        <w:t xml:space="preserve">      simclusterIds = simclusterIds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MagicFanoutHydratedCandidate extends PushCandidate with MagicFanoutCandidate {</w:t>
      </w:r>
    </w:p>
    <w:p>
      <w:pPr>
        <w:jc w:val="both"/>
      </w:pPr>
      <w:r>
        <w:t xml:space="preserve">  lazy val fanoutReasonEntities: FanoutReasonEntities =</w:t>
      </w:r>
    </w:p>
    <w:p>
      <w:pPr>
        <w:jc w:val="both"/>
      </w:pPr>
      <w:r>
        <w:t xml:space="preserve">    FanoutReasonEntities.from(candidateMagicEventsReasons.map(_.reason))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MagicFanoutEventHydratedCandidate</w:t>
      </w:r>
    </w:p>
    <w:p>
      <w:pPr>
        <w:jc w:val="both"/>
      </w:pPr>
      <w:r>
        <w:t xml:space="preserve">    extends MagicFanoutHydratedCandidate</w:t>
      </w:r>
    </w:p>
    <w:p>
      <w:pPr>
        <w:jc w:val="both"/>
      </w:pPr>
      <w:r>
        <w:t xml:space="preserve">    with MagicFanoutEventCandidate</w:t>
      </w:r>
    </w:p>
    <w:p>
      <w:pPr>
        <w:jc w:val="both"/>
      </w:pPr>
      <w:r>
        <w:t xml:space="preserve">    with RichEventFutCandidate {</w:t>
      </w:r>
    </w:p>
    <w:p>
      <w:pPr>
        <w:jc w:val="both"/>
      </w:pPr>
      <w:r/>
    </w:p>
    <w:p>
      <w:pPr>
        <w:jc w:val="both"/>
      </w:pPr>
      <w:r>
        <w:t xml:space="preserve">  def target: PushTypes.Target</w:t>
      </w:r>
    </w:p>
    <w:p>
      <w:pPr>
        <w:jc w:val="both"/>
      </w:pPr>
      <w:r/>
    </w:p>
    <w:p>
      <w:pPr>
        <w:jc w:val="both"/>
      </w:pPr>
      <w:r>
        <w:t xml:space="preserve">  def stats: StatsReceiver</w:t>
      </w:r>
    </w:p>
    <w:p>
      <w:pPr>
        <w:jc w:val="both"/>
      </w:pPr>
      <w:r/>
    </w:p>
    <w:p>
      <w:pPr>
        <w:jc w:val="both"/>
      </w:pPr>
      <w:r>
        <w:t xml:space="preserve">  def fanoutEvent: Option[FanoutEvent]</w:t>
      </w:r>
    </w:p>
    <w:p>
      <w:pPr>
        <w:jc w:val="both"/>
      </w:pPr>
      <w:r/>
    </w:p>
    <w:p>
      <w:pPr>
        <w:jc w:val="both"/>
      </w:pPr>
      <w:r>
        <w:t xml:space="preserve">  def eventFut: Future[Option[Event]]</w:t>
      </w:r>
    </w:p>
    <w:p>
      <w:pPr>
        <w:jc w:val="both"/>
      </w:pPr>
      <w:r/>
    </w:p>
    <w:p>
      <w:pPr>
        <w:jc w:val="both"/>
      </w:pPr>
      <w:r>
        <w:t xml:space="preserve">  def semanticEntityResults: Map[SemanticEntityForQuery, Option[EntityMegadata]]</w:t>
      </w:r>
    </w:p>
    <w:p>
      <w:pPr>
        <w:jc w:val="both"/>
      </w:pPr>
      <w:r/>
    </w:p>
    <w:p>
      <w:pPr>
        <w:jc w:val="both"/>
      </w:pPr>
      <w:r>
        <w:t xml:space="preserve">  def effectiveMagicEventsReasons: Option[Seq[MagicEventsReason]]</w:t>
      </w:r>
    </w:p>
    <w:p>
      <w:pPr>
        <w:jc w:val="both"/>
      </w:pPr>
      <w:r/>
    </w:p>
    <w:p>
      <w:pPr>
        <w:jc w:val="both"/>
      </w:pPr>
      <w:r>
        <w:t xml:space="preserve">  def followedTopicLocalizedEntities: Future[Set[LocalizedEntity]]</w:t>
      </w:r>
    </w:p>
    <w:p>
      <w:pPr>
        <w:jc w:val="both"/>
      </w:pPr>
      <w:r/>
    </w:p>
    <w:p>
      <w:pPr>
        <w:jc w:val="both"/>
      </w:pPr>
      <w:r>
        <w:t xml:space="preserve">  def ergLocalizedEntities: Future[Set[LocalizedEntity]]</w:t>
      </w:r>
    </w:p>
    <w:p>
      <w:pPr>
        <w:jc w:val="both"/>
      </w:pPr>
      <w:r/>
    </w:p>
    <w:p>
      <w:pPr>
        <w:jc w:val="both"/>
      </w:pPr>
      <w:r>
        <w:t xml:space="preserve">  lazy val entityAnnotationAlg: Map[TargetID, Set[AnnotationAlg]] =</w:t>
      </w:r>
    </w:p>
    <w:p>
      <w:pPr>
        <w:jc w:val="both"/>
      </w:pPr>
      <w:r>
        <w:t xml:space="preserve">    fanoutEvent</w:t>
      </w:r>
    </w:p>
    <w:p>
      <w:pPr>
        <w:jc w:val="both"/>
      </w:pPr>
      <w:r>
        <w:t xml:space="preserve">      .flatMap { metadata =&gt;</w:t>
      </w:r>
    </w:p>
    <w:p>
      <w:pPr>
        <w:jc w:val="both"/>
      </w:pPr>
      <w:r>
        <w:t xml:space="preserve">        metadata.eventAnnotationInfo.map { eventAnnotationInfo =&gt;</w:t>
      </w:r>
    </w:p>
    <w:p>
      <w:pPr>
        <w:jc w:val="both"/>
      </w:pPr>
      <w:r>
        <w:t xml:space="preserve">          eventAnnotationInfo.map {</w:t>
      </w:r>
    </w:p>
    <w:p>
      <w:pPr>
        <w:jc w:val="both"/>
      </w:pPr>
      <w:r>
        <w:t xml:space="preserve">            case (target, annotationInfoSet) =&gt; target -&gt; annotationInfoSet.map(_.alg).toSet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}.getOrElse(Map.empty)</w:t>
      </w:r>
    </w:p>
    <w:p>
      <w:pPr>
        <w:jc w:val="both"/>
      </w:pPr>
      <w:r/>
    </w:p>
    <w:p>
      <w:pPr>
        <w:jc w:val="both"/>
      </w:pPr>
      <w:r>
        <w:t xml:space="preserve">  lazy val eventSource: Option[String] = fanoutEvent.map { metadata =&gt;</w:t>
      </w:r>
    </w:p>
    <w:p>
      <w:pPr>
        <w:jc w:val="both"/>
      </w:pPr>
      <w:r>
        <w:t xml:space="preserve">    val source = metadata.eventSource.getOrElse("undefined")</w:t>
      </w:r>
    </w:p>
    <w:p>
      <w:pPr>
        <w:jc w:val="both"/>
      </w:pPr>
      <w:r>
        <w:t xml:space="preserve">    stats.scope("eventSource").counter(source).incr()</w:t>
      </w:r>
    </w:p>
    <w:p>
      <w:pPr>
        <w:jc w:val="both"/>
      </w:pPr>
      <w:r>
        <w:t xml:space="preserve">    source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semanticCoreEntityTags: Map[(Long, Long), Set[String]] =</w:t>
      </w:r>
    </w:p>
    <w:p>
      <w:pPr>
        <w:jc w:val="both"/>
      </w:pPr>
      <w:r>
        <w:t xml:space="preserve">    semanticEntityResults.flatMap {</w:t>
      </w:r>
    </w:p>
    <w:p>
      <w:pPr>
        <w:jc w:val="both"/>
      </w:pPr>
      <w:r>
        <w:t xml:space="preserve">      case (semanticEntityForQuery, entityMegadataOpt: Option[EntityMegadata])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entityMegadata &lt;- entityMegadataOpt</w:t>
      </w:r>
    </w:p>
    <w:p>
      <w:pPr>
        <w:jc w:val="both"/>
      </w:pPr>
      <w:r>
        <w:t xml:space="preserve">          basicMetadata: BasicMetadata &lt;- entityMegadata.basicMetadata</w:t>
      </w:r>
    </w:p>
    <w:p>
      <w:pPr>
        <w:jc w:val="both"/>
      </w:pPr>
      <w:r>
        <w:t xml:space="preserve">          indexableFields: EntityIndexFields &lt;- basicMetadata.indexableFields</w:t>
      </w:r>
    </w:p>
    <w:p>
      <w:pPr>
        <w:jc w:val="both"/>
      </w:pPr>
      <w:r>
        <w:t xml:space="preserve">          tags &lt;- indexableFields.tags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((semanticEntityForQuery.domainId, semanticEntityForQuery.entityId), tags.toSet)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lazy val owningTwitterUserIds: Seq[Long] = semanticEntityResults.values.flatten</w:t>
      </w:r>
    </w:p>
    <w:p>
      <w:pPr>
        <w:jc w:val="both"/>
      </w:pPr>
      <w:r>
        <w:t xml:space="preserve">    .flatMap {</w:t>
      </w:r>
    </w:p>
    <w:p>
      <w:pPr>
        <w:jc w:val="both"/>
      </w:pPr>
      <w:r>
        <w:t xml:space="preserve">      _.basicMetadata.flatMap(_.twitter.flatMap(_.owningTwitterUserIds))</w:t>
      </w:r>
    </w:p>
    <w:p>
      <w:pPr>
        <w:jc w:val="both"/>
      </w:pPr>
      <w:r>
        <w:t xml:space="preserve">    }.flatten</w:t>
      </w:r>
    </w:p>
    <w:p>
      <w:pPr>
        <w:jc w:val="both"/>
      </w:pPr>
      <w:r>
        <w:t xml:space="preserve">    .toSeq</w:t>
      </w:r>
    </w:p>
    <w:p>
      <w:pPr>
        <w:jc w:val="both"/>
      </w:pPr>
      <w:r>
        <w:t xml:space="preserve">    .distinct</w:t>
      </w:r>
    </w:p>
    <w:p>
      <w:pPr>
        <w:jc w:val="both"/>
      </w:pPr>
      <w:r/>
    </w:p>
    <w:p>
      <w:pPr>
        <w:jc w:val="both"/>
      </w:pPr>
      <w:r>
        <w:t xml:space="preserve">  lazy val eventFanoutReasonEntities: FanoutReasonEntities =</w:t>
      </w:r>
    </w:p>
    <w:p>
      <w:pPr>
        <w:jc w:val="both"/>
      </w:pPr>
      <w:r>
        <w:t xml:space="preserve">    fanoutEvent match {</w:t>
      </w:r>
    </w:p>
    <w:p>
      <w:pPr>
        <w:jc w:val="both"/>
      </w:pPr>
      <w:r>
        <w:t xml:space="preserve">      case Some(fanout) =&gt;</w:t>
      </w:r>
    </w:p>
    <w:p>
      <w:pPr>
        <w:jc w:val="both"/>
      </w:pPr>
      <w:r>
        <w:t xml:space="preserve">        fanout.targets</w:t>
      </w:r>
    </w:p>
    <w:p>
      <w:pPr>
        <w:jc w:val="both"/>
      </w:pPr>
      <w:r>
        <w:t xml:space="preserve">          .map { targets: Seq[thriftscala.Target] =&gt;</w:t>
      </w:r>
    </w:p>
    <w:p>
      <w:pPr>
        <w:jc w:val="both"/>
      </w:pPr>
      <w:r>
        <w:t xml:space="preserve">            FanoutReasonEntities.from(targets.flatMap(_.whitelist).flatten)</w:t>
      </w:r>
    </w:p>
    <w:p>
      <w:pPr>
        <w:jc w:val="both"/>
      </w:pPr>
      <w:r>
        <w:t xml:space="preserve">          }.getOrElse(FanoutReasonEntities.empty)</w:t>
      </w:r>
    </w:p>
    <w:p>
      <w:pPr>
        <w:jc w:val="both"/>
      </w:pPr>
      <w:r>
        <w:t xml:space="preserve">      case _ =&gt; FanoutReasonEntities.empty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eventResultFut: Future[Event] = eventFut.map {</w:t>
      </w:r>
    </w:p>
    <w:p>
      <w:pPr>
        <w:jc w:val="both"/>
      </w:pPr>
      <w:r>
        <w:t xml:space="preserve">    case Some(eventResult) =&gt; eventResult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throw new IllegalArgumentException("event is None for MagicFanoutEventHydratedCandidate")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rankScore: Option[Double] = None</w:t>
      </w:r>
    </w:p>
    <w:p>
      <w:pPr>
        <w:jc w:val="both"/>
      </w:pPr>
      <w:r>
        <w:t xml:space="preserve">  override val predictionScore: Option[Double]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MagicFanoutEventHydratedInfo(</w:t>
      </w:r>
    </w:p>
    <w:p>
      <w:pPr>
        <w:jc w:val="both"/>
      </w:pPr>
      <w:r>
        <w:t xml:space="preserve">  fanoutEvent: Option[FanoutEvent],</w:t>
      </w:r>
    </w:p>
    <w:p>
      <w:pPr>
        <w:jc w:val="both"/>
      </w:pPr>
      <w:r>
        <w:t xml:space="preserve">  semanticEntityResults: Map[SemanticEntityForQuery, Option[EntityMegadata]])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