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com.twitter.recosinjector.clients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Gizmoduck(</w:t>
      </w:r>
    </w:p>
    <w:p>
      <w:pPr>
        <w:jc w:val="both"/>
      </w:pPr>
      <w:r>
        <w:t xml:space="preserve">  userStore: ReadableStore[Long, User]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private val log = Logger()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def getUser(userId: Long): Future[Option[User]] = {</w:t>
      </w:r>
    </w:p>
    <w:p>
      <w:pPr>
        <w:jc w:val="both"/>
      </w:pPr>
      <w:r>
        <w:t xml:space="preserve">    userStore</w:t>
      </w:r>
    </w:p>
    <w:p>
      <w:pPr>
        <w:jc w:val="both"/>
      </w:pPr>
      <w:r>
        <w:t xml:space="preserve">      .get(userId)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stats.scope("getUserFailure").counter(e.getClass.getSimpleName).incr()</w:t>
      </w:r>
    </w:p>
    <w:p>
      <w:pPr>
        <w:jc w:val="both"/>
      </w:pPr>
      <w:r>
        <w:t xml:space="preserve">          log.error(s"Failed with message ${e.toString}")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