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com.twitter.representation_manager.config</w:t>
      </w:r>
    </w:p>
    <w:p>
      <w:pPr>
        <w:jc w:val="both"/>
      </w:pPr>
      <w:r/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This is RMS client config class.</w:t>
      </w:r>
    </w:p>
    <w:p>
      <w:pPr>
        <w:jc w:val="both"/>
      </w:pPr>
      <w:r>
        <w:t xml:space="preserve"> * We only support setting up in memory cache params for now, but we expect to enable other</w:t>
      </w:r>
    </w:p>
    <w:p>
      <w:pPr>
        <w:jc w:val="both"/>
      </w:pPr>
      <w:r>
        <w:t xml:space="preserve"> * customisations in the near future e.g. request timeout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--------------------------------------------</w:t>
      </w:r>
    </w:p>
    <w:p>
      <w:pPr>
        <w:jc w:val="both"/>
      </w:pPr>
      <w:r>
        <w:t xml:space="preserve"> * PLEASE NOTE:</w:t>
      </w:r>
    </w:p>
    <w:p>
      <w:pPr>
        <w:jc w:val="both"/>
      </w:pPr>
      <w:r>
        <w:t xml:space="preserve"> * Having in-memory cache is not necessarily a free performance win, anyone considering it should</w:t>
      </w:r>
    </w:p>
    <w:p>
      <w:pPr>
        <w:jc w:val="both"/>
      </w:pPr>
      <w:r>
        <w:t xml:space="preserve"> * investigate rather than blindly enabling it</w:t>
      </w:r>
    </w:p>
    <w:p>
      <w:pPr>
        <w:jc w:val="both"/>
      </w:pPr>
      <w:r>
        <w:t xml:space="preserve"> * */</w:t>
      </w:r>
    </w:p>
    <w:p>
      <w:pPr>
        <w:jc w:val="both"/>
      </w:pPr>
      <w:r>
        <w:t>class ClientConfig(inMemCacheParamsOverrides: Map[</w:t>
      </w:r>
    </w:p>
    <w:p>
      <w:pPr>
        <w:jc w:val="both"/>
      </w:pPr>
      <w:r>
        <w:t xml:space="preserve">  (EmbeddingType, ModelVersion),</w:t>
      </w:r>
    </w:p>
    <w:p>
      <w:pPr>
        <w:jc w:val="both"/>
      </w:pPr>
      <w:r>
        <w:t xml:space="preserve">  InMemoryCacheParams</w:t>
      </w:r>
    </w:p>
    <w:p>
      <w:pPr>
        <w:jc w:val="both"/>
      </w:pPr>
      <w:r>
        <w:t>] = Map.empty) {</w:t>
      </w:r>
    </w:p>
    <w:p>
      <w:pPr>
        <w:jc w:val="both"/>
      </w:pPr>
      <w:r>
        <w:t xml:space="preserve">  // In memory cache config per embedding</w:t>
      </w:r>
    </w:p>
    <w:p>
      <w:pPr>
        <w:jc w:val="both"/>
      </w:pPr>
      <w:r>
        <w:t xml:space="preserve">  val inMemCacheParams = DefaultInMemoryCacheConfig.cacheParamsMap ++ inMemCacheParamsOverrides</w:t>
      </w:r>
    </w:p>
    <w:p>
      <w:pPr>
        <w:jc w:val="both"/>
      </w:pPr>
      <w:r>
        <w:t xml:space="preserve">  val inMemoryCacheConfig = new InMemoryCacheConfig(inMemCacheParams)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DefaultClientConfig extends ClientConfig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