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---------- traffic percentage by embedding type and model version ----------</w:t>
      </w:r>
    </w:p>
    <w:p>
      <w:pPr>
        <w:jc w:val="both"/>
      </w:pPr>
      <w:r>
        <w:t># Decider strings are build dynamically following the rule in there</w:t>
      </w:r>
    </w:p>
    <w:p>
      <w:pPr>
        <w:jc w:val="both"/>
      </w:pPr>
      <w:r>
        <w:t># i.e. s"enable_${embeddingType.name}_${modelVersion.name}"</w:t>
      </w:r>
    </w:p>
    <w:p>
      <w:pPr>
        <w:jc w:val="both"/>
      </w:pPr>
      <w:r>
        <w:t># Hence this should be updated accordingly if usage is changed in the embedding stores</w:t>
      </w:r>
    </w:p>
    <w:p>
      <w:pPr>
        <w:jc w:val="both"/>
      </w:pPr>
      <w:r/>
    </w:p>
    <w:p>
      <w:pPr>
        <w:jc w:val="both"/>
      </w:pPr>
      <w:r>
        <w:t># Tweet embeddings</w:t>
      </w:r>
    </w:p>
    <w:p>
      <w:pPr>
        <w:jc w:val="both"/>
      </w:pPr>
      <w:r>
        <w:t>"enable_LogFavBasedTweet_Model20m145k2020":</w:t>
      </w:r>
    </w:p>
    <w:p>
      <w:pPr>
        <w:jc w:val="both"/>
      </w:pPr>
      <w:r>
        <w:t xml:space="preserve">  comment: "Enable x% read traffic (0&lt;=x&lt;=10000, e.g. 1000=10%) for LogFavBasedTweet - Model20m145k2020.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"enable_LogFavBasedTweet_Model20m145kUpdated":</w:t>
      </w:r>
    </w:p>
    <w:p>
      <w:pPr>
        <w:jc w:val="both"/>
      </w:pPr>
      <w:r>
        <w:t xml:space="preserve">  comment: "Enable x% read traffic (0&lt;=x&lt;=10000, e.g. 1000=10%) for LogFavBasedTweet - Model20m145kUpdated.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"enable_LogFavLongestL2EmbeddingTweet_Model20m145k2020":</w:t>
      </w:r>
    </w:p>
    <w:p>
      <w:pPr>
        <w:jc w:val="both"/>
      </w:pPr>
      <w:r>
        <w:t xml:space="preserve">  comment: "Enable x% read traffic (0&lt;=x&lt;=10000, e.g. 1000=10%) for LogFavLongestL2EmbeddingTweet - Model20m145k2020.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"enable_LogFavLongestL2EmbeddingTweet_Model20m145kUpdated":</w:t>
      </w:r>
    </w:p>
    <w:p>
      <w:pPr>
        <w:jc w:val="both"/>
      </w:pPr>
      <w:r>
        <w:t xml:space="preserve">  comment: "Enable x% read traffic (0&lt;=x&lt;=10000, e.g. 1000=10%) for LogFavLongestL2EmbeddingTweet - Model20m145kUpdated.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# Topic embeddings</w:t>
      </w:r>
    </w:p>
    <w:p>
      <w:pPr>
        <w:jc w:val="both"/>
      </w:pPr>
      <w:r>
        <w:t>"enable_FavTfgTopic_Model20m145k2020":</w:t>
      </w:r>
    </w:p>
    <w:p>
      <w:pPr>
        <w:jc w:val="both"/>
      </w:pPr>
      <w:r>
        <w:t xml:space="preserve">  comment: "Enable the read traffic to FavTfgTopic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"enable_LogFavBasedKgoApeTopic_Model20m145k2020":</w:t>
      </w:r>
    </w:p>
    <w:p>
      <w:pPr>
        <w:jc w:val="both"/>
      </w:pPr>
      <w:r>
        <w:t xml:space="preserve">  comment: "Enable the read traffic to LogFavBasedKgoApeTopic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# User embeddings - KnownFor</w:t>
      </w:r>
    </w:p>
    <w:p>
      <w:pPr>
        <w:jc w:val="both"/>
      </w:pPr>
      <w:r>
        <w:t>"enable_FavBasedProducer_Model20m145kUpdated":</w:t>
      </w:r>
    </w:p>
    <w:p>
      <w:pPr>
        <w:jc w:val="both"/>
      </w:pPr>
      <w:r>
        <w:t xml:space="preserve">  comment: "Enable the read traffic to FavBasedProducer - Model20m145kUpdated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"enable_FavBasedProducer_Model20m145k2020":</w:t>
      </w:r>
    </w:p>
    <w:p>
      <w:pPr>
        <w:jc w:val="both"/>
      </w:pPr>
      <w:r>
        <w:t xml:space="preserve">  comment: "Enable the read traffic to FavBasedProducer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"enable_FollowBasedProducer_Model20m145k2020":</w:t>
      </w:r>
    </w:p>
    <w:p>
      <w:pPr>
        <w:jc w:val="both"/>
      </w:pPr>
      <w:r>
        <w:t xml:space="preserve">  comment: "Enable the read traffic to FollowBasedProducer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"enable_AggregatableFavBasedProducer_Model20m145kUpdated":</w:t>
      </w:r>
    </w:p>
    <w:p>
      <w:pPr>
        <w:jc w:val="both"/>
      </w:pPr>
      <w:r>
        <w:t xml:space="preserve">  comment: "Enable the read traffic to AggregatableFavBasedProducer - Model20m145kUpdated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"enable_AggregatableFavBasedProducer_Model20m145k2020":</w:t>
      </w:r>
    </w:p>
    <w:p>
      <w:pPr>
        <w:jc w:val="both"/>
      </w:pPr>
      <w:r>
        <w:t xml:space="preserve">  comment: "Enable the read traffic to AggregatableFavBasedProducer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"enable_AggregatableLogFavBasedProducer_Model20m145kUpdated":</w:t>
      </w:r>
    </w:p>
    <w:p>
      <w:pPr>
        <w:jc w:val="both"/>
      </w:pPr>
      <w:r>
        <w:t xml:space="preserve">  comment: "Enable the read traffic to AggregatableLogFavBasedProducer - Model20m145kUpdated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"enable_AggregatableLogFavBasedProducer_Model20m145k2020":</w:t>
      </w:r>
    </w:p>
    <w:p>
      <w:pPr>
        <w:jc w:val="both"/>
      </w:pPr>
      <w:r>
        <w:t xml:space="preserve">  comment: "Enable the read traffic to AggregatableLogFavBasedProducer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enable_RelaxedAggregatableLogFavBasedProducer_Model20m145kUpdated:</w:t>
      </w:r>
    </w:p>
    <w:p>
      <w:pPr>
        <w:jc w:val="both"/>
      </w:pPr>
      <w:r>
        <w:t xml:space="preserve">  comment: "Enable the read traffic to RelaxedAggregatableLogFavBasedProducer - Model20m145kUpdated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enable_RelaxedAggregatableLogFavBasedProducer_Model20m145k2020:</w:t>
      </w:r>
    </w:p>
    <w:p>
      <w:pPr>
        <w:jc w:val="both"/>
      </w:pPr>
      <w:r>
        <w:t xml:space="preserve">  comment: "Enable the read traffic to RelaxedAggregatableLogFavBasedProducer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# User embeddings - InterestedIn</w:t>
      </w:r>
    </w:p>
    <w:p>
      <w:pPr>
        <w:jc w:val="both"/>
      </w:pPr>
      <w:r>
        <w:t>"enable_LogFavBasedUserInterestedInFromAPE_Model20m145k2020":</w:t>
      </w:r>
    </w:p>
    <w:p>
      <w:pPr>
        <w:jc w:val="both"/>
      </w:pPr>
      <w:r>
        <w:t xml:space="preserve">  comment: "Enable the read traffic to LogFavBasedUserInterestedInFromAPE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"enable_FollowBasedUserInterestedInFromAPE_Model20m145k2020":</w:t>
      </w:r>
    </w:p>
    <w:p>
      <w:pPr>
        <w:jc w:val="both"/>
      </w:pPr>
      <w:r>
        <w:t xml:space="preserve">  comment: "Enable the read traffic to FollowBasedUserInterestedInFromAPE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"enable_FavBasedUserInterestedIn_Model20m145kUpdated":</w:t>
      </w:r>
    </w:p>
    <w:p>
      <w:pPr>
        <w:jc w:val="both"/>
      </w:pPr>
      <w:r>
        <w:t xml:space="preserve">  comment: "Enable the read traffic to FavBasedUserInterestedIn - Model20m145kUpdated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"enable_FavBasedUserInterestedIn_Model20m145k2020":</w:t>
      </w:r>
    </w:p>
    <w:p>
      <w:pPr>
        <w:jc w:val="both"/>
      </w:pPr>
      <w:r>
        <w:t xml:space="preserve">  comment: "Enable the read traffic to FavBasedUserInterestedIn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"enable_FollowBasedUserInterestedIn_Model20m145k2020":</w:t>
      </w:r>
    </w:p>
    <w:p>
      <w:pPr>
        <w:jc w:val="both"/>
      </w:pPr>
      <w:r>
        <w:t xml:space="preserve">  comment: "Enable the read traffic to FollowBasedUserInterestedIn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"enable_LogFavBasedUserInterestedIn_Model20m145k2020":</w:t>
      </w:r>
    </w:p>
    <w:p>
      <w:pPr>
        <w:jc w:val="both"/>
      </w:pPr>
      <w:r>
        <w:t xml:space="preserve">  comment: "Enable the read traffic to LogFavBasedUserInterestedIn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"enable_FavBasedUserInterestedInFromPE_Model20m145kUpdated":</w:t>
      </w:r>
    </w:p>
    <w:p>
      <w:pPr>
        <w:jc w:val="both"/>
      </w:pPr>
      <w:r>
        <w:t xml:space="preserve">  comment: "Enable the read traffic to FavBasedUserInterestedInFromPE - Model20m145kUpdated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"enable_FilteredUserInterestedIn_Model20m145kUpdated":</w:t>
      </w:r>
    </w:p>
    <w:p>
      <w:pPr>
        <w:jc w:val="both"/>
      </w:pPr>
      <w:r>
        <w:t xml:space="preserve">  comment: "Enable the read traffic to FilteredUserInterestedIn - Model20m145kUpdated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"enable_FilteredUserInterestedIn_Model20m145k2020":</w:t>
      </w:r>
    </w:p>
    <w:p>
      <w:pPr>
        <w:jc w:val="both"/>
      </w:pPr>
      <w:r>
        <w:t xml:space="preserve">  comment: "Enable the read traffic to FilteredUserInterestedIn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"enable_FilteredUserInterestedInFromPE_Model20m145kUpdated":</w:t>
      </w:r>
    </w:p>
    <w:p>
      <w:pPr>
        <w:jc w:val="both"/>
      </w:pPr>
      <w:r>
        <w:t xml:space="preserve">  comment: "Enable the read traffic to FilteredUserInterestedInFromPE - Model20m145kUpdated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"enable_UnfilteredUserInterestedIn_Model20m145kUpdated":</w:t>
      </w:r>
    </w:p>
    <w:p>
      <w:pPr>
        <w:jc w:val="both"/>
      </w:pPr>
      <w:r>
        <w:t xml:space="preserve">  comment: "Enable the read traffic to UnfilteredUserInterestedIn - Model20m145kUpdated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"enable_UnfilteredUserInterestedIn_Model20m145k2020":</w:t>
      </w:r>
    </w:p>
    <w:p>
      <w:pPr>
        <w:jc w:val="both"/>
      </w:pPr>
      <w:r>
        <w:t xml:space="preserve">  comment: "Enable the read traffic to UnfilteredUserInterestedIn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"enable_UserNextInterestedIn_Model20m145k2020":</w:t>
      </w:r>
    </w:p>
    <w:p>
      <w:pPr>
        <w:jc w:val="both"/>
      </w:pPr>
      <w:r>
        <w:t xml:space="preserve">  comment: "Enable the read traffic to UserNextInterestedIn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"enable_LogFavBasedUserInterestedMaxpoolingAddressBookFromIIAPE_Model20m145k2020":</w:t>
      </w:r>
    </w:p>
    <w:p>
      <w:pPr>
        <w:jc w:val="both"/>
      </w:pPr>
      <w:r>
        <w:t xml:space="preserve">  comment: "Enable the read traffic to LogFavBasedUserInterestedMaxpoolingAddressBookFromIIAPE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"enable_LogFavBasedUserInterestedAverageAddressBookFromIIAPE_Model20m145k2020":</w:t>
      </w:r>
    </w:p>
    <w:p>
      <w:pPr>
        <w:jc w:val="both"/>
      </w:pPr>
      <w:r>
        <w:t xml:space="preserve">  comment: "Enable the read traffic to LogFavBasedUserInterestedAverageAddressBookFromIIAPE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"enable_LogFavBasedUserInterestedBooktypeMaxpoolingAddressBookFromIIAPE_Model20m145k2020":</w:t>
      </w:r>
    </w:p>
    <w:p>
      <w:pPr>
        <w:jc w:val="both"/>
      </w:pPr>
      <w:r>
        <w:t xml:space="preserve">  comment: "Enable the read traffic to LogFavBasedUserInterestedMaxpoolingAddressBookFromIIAPE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"enable_LogFavBasedUserInterestedLargestDimMaxpoolingAddressBookFromIIAPE_Model20m145k2020":</w:t>
      </w:r>
    </w:p>
    <w:p>
      <w:pPr>
        <w:jc w:val="both"/>
      </w:pPr>
      <w:r>
        <w:t xml:space="preserve">  comment: "Enable the read traffic to LogFavBasedUserInterestedAverageAddressBookFromIIAPE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"enable_LogFavBasedUserInterestedLouvainMaxpoolingAddressBookFromIIAPE_Model20m145k2020":</w:t>
      </w:r>
    </w:p>
    <w:p>
      <w:pPr>
        <w:jc w:val="both"/>
      </w:pPr>
      <w:r>
        <w:t xml:space="preserve">  comment: "Enable the read traffic to LogFavBasedUserInterestedMaxpoolingAddressBookFromIIAPE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"enable_LogFavBasedUserInterestedConnectedMaxpoolingAddressBookFromIIAPE_Model20m145k2020":</w:t>
      </w:r>
    </w:p>
    <w:p>
      <w:pPr>
        <w:jc w:val="both"/>
      </w:pPr>
      <w:r>
        <w:t xml:space="preserve">  comment: "Enable the read traffic to LogFavBasedUserInterestedAverageAddressBookFromIIAPE - Model20m145k2020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# ---------- load shedding by caller id ----------</w:t>
      </w:r>
    </w:p>
    <w:p>
      <w:pPr>
        <w:jc w:val="both"/>
      </w:pPr>
      <w:r>
        <w:t># To create a new decider, add here with the same format and caller's details :</w:t>
      </w:r>
    </w:p>
    <w:p>
      <w:pPr>
        <w:jc w:val="both"/>
      </w:pPr>
      <w:r>
        <w:t># "representation-manager_load_shed_by_caller_id_twtr:{{role}}:{{name}}:{{environment}}:{{cluster}}"</w:t>
      </w:r>
    </w:p>
    <w:p>
      <w:pPr>
        <w:jc w:val="both"/>
      </w:pPr>
      <w:r>
        <w:t># All the deciders below are generated by this script:</w:t>
      </w:r>
    </w:p>
    <w:p>
      <w:pPr>
        <w:jc w:val="both"/>
      </w:pPr>
      <w:r>
        <w:t># ./strato/bin/fed deciders representation-manager --service-role=representation-manager --service-name=representation-manager</w:t>
      </w:r>
    </w:p>
    <w:p>
      <w:pPr>
        <w:jc w:val="both"/>
      </w:pPr>
      <w:r>
        <w:t># If you need to run the script and paste the output, add ONLY the prod deciders here.</w:t>
      </w:r>
    </w:p>
    <w:p>
      <w:pPr>
        <w:jc w:val="both"/>
      </w:pPr>
      <w:r>
        <w:t>"representation-manager_load_shed_by_caller_id_all":</w:t>
      </w:r>
    </w:p>
    <w:p>
      <w:pPr>
        <w:jc w:val="both"/>
      </w:pPr>
      <w:r>
        <w:t xml:space="preserve">  comment: "Reject all traffic from caller id: all"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"representation-manager_load_shed_by_caller_id_twtr:svc:cr-mixer:cr-mixer:prod:atla":</w:t>
      </w:r>
    </w:p>
    <w:p>
      <w:pPr>
        <w:jc w:val="both"/>
      </w:pPr>
      <w:r>
        <w:t xml:space="preserve">  comment: "Reject all traffic from caller id: twtr:svc:cr-mixer:cr-mixer:prod:atla"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"representation-manager_load_shed_by_caller_id_twtr:svc:cr-mixer:cr-mixer:prod:pdxa":</w:t>
      </w:r>
    </w:p>
    <w:p>
      <w:pPr>
        <w:jc w:val="both"/>
      </w:pPr>
      <w:r>
        <w:t xml:space="preserve">  comment: "Reject all traffic from caller id: twtr:svc:cr-mixer:cr-mixer:prod:pdxa"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"representation-manager_load_shed_by_caller_id_twtr:svc:simclusters-ann:simclusters-ann-1:prod:atla":</w:t>
      </w:r>
    </w:p>
    <w:p>
      <w:pPr>
        <w:jc w:val="both"/>
      </w:pPr>
      <w:r>
        <w:t xml:space="preserve">  comment: "Reject all traffic from caller id: twtr:svc:simclusters-ann:simclusters-ann-1:prod:atla"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"representation-manager_load_shed_by_caller_id_twtr:svc:simclusters-ann:simclusters-ann-1:prod:pdxa":</w:t>
      </w:r>
    </w:p>
    <w:p>
      <w:pPr>
        <w:jc w:val="both"/>
      </w:pPr>
      <w:r>
        <w:t xml:space="preserve">  comment: "Reject all traffic from caller id: twtr:svc:simclusters-ann:simclusters-ann-1:prod:pdxa"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"representation-manager_load_shed_by_caller_id_twtr:svc:simclusters-ann:simclusters-ann-3:prod:atla":</w:t>
      </w:r>
    </w:p>
    <w:p>
      <w:pPr>
        <w:jc w:val="both"/>
      </w:pPr>
      <w:r>
        <w:t xml:space="preserve">  comment: "Reject all traffic from caller id: twtr:svc:simclusters-ann:simclusters-ann-3:prod:atla"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"representation-manager_load_shed_by_caller_id_twtr:svc:simclusters-ann:simclusters-ann-3:prod:pdxa":</w:t>
      </w:r>
    </w:p>
    <w:p>
      <w:pPr>
        <w:jc w:val="both"/>
      </w:pPr>
      <w:r>
        <w:t xml:space="preserve">  comment: "Reject all traffic from caller id: twtr:svc:simclusters-ann:simclusters-ann-3:prod:pdxa"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"representation-manager_load_shed_by_caller_id_twtr:svc:simclusters-ann:simclusters-ann-4:prod:atla":</w:t>
      </w:r>
    </w:p>
    <w:p>
      <w:pPr>
        <w:jc w:val="both"/>
      </w:pPr>
      <w:r>
        <w:t xml:space="preserve">  comment: "Reject all traffic from caller id: twtr:svc:simclusters-ann:simclusters-ann-4:prod:atla"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"representation-manager_load_shed_by_caller_id_twtr:svc:simclusters-ann:simclusters-ann-4:prod:pdxa":</w:t>
      </w:r>
    </w:p>
    <w:p>
      <w:pPr>
        <w:jc w:val="both"/>
      </w:pPr>
      <w:r>
        <w:t xml:space="preserve">  comment: "Reject all traffic from caller id: twtr:svc:simclusters-ann:simclusters-ann-4:prod:pdxa"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"representation-manager_load_shed_by_caller_id_twtr:svc:simclusters-ann:simclusters-ann-experimental:prod:atla":</w:t>
      </w:r>
    </w:p>
    <w:p>
      <w:pPr>
        <w:jc w:val="both"/>
      </w:pPr>
      <w:r>
        <w:t xml:space="preserve">  comment: "Reject all traffic from caller id: twtr:svc:simclusters-ann:simclusters-ann-experimental:prod:atla"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"representation-manager_load_shed_by_caller_id_twtr:svc:simclusters-ann:simclusters-ann-experimental:prod:pdxa":</w:t>
      </w:r>
    </w:p>
    <w:p>
      <w:pPr>
        <w:jc w:val="both"/>
      </w:pPr>
      <w:r>
        <w:t xml:space="preserve">  comment: "Reject all traffic from caller id: twtr:svc:simclusters-ann:simclusters-ann-experimental:prod:pdxa"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"representation-manager_load_shed_by_caller_id_twtr:svc:simclusters-ann:simclusters-ann:prod:atla":</w:t>
      </w:r>
    </w:p>
    <w:p>
      <w:pPr>
        <w:jc w:val="both"/>
      </w:pPr>
      <w:r>
        <w:t xml:space="preserve">  comment: "Reject all traffic from caller id: twtr:svc:simclusters-ann:simclusters-ann:prod:atla"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"representation-manager_load_shed_by_caller_id_twtr:svc:simclusters-ann:simclusters-ann:prod:pdxa":</w:t>
      </w:r>
    </w:p>
    <w:p>
      <w:pPr>
        <w:jc w:val="both"/>
      </w:pPr>
      <w:r>
        <w:t xml:space="preserve">  comment: "Reject all traffic from caller id: twtr:svc:simclusters-ann:simclusters-ann:prod:pdxa"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"representation-manager_load_shed_by_caller_id_twtr:svc:stratostore:stratoapi:prod:atla":</w:t>
      </w:r>
    </w:p>
    <w:p>
      <w:pPr>
        <w:jc w:val="both"/>
      </w:pPr>
      <w:r>
        <w:t xml:space="preserve">  comment: "Reject all traffic from caller id: twtr:svc:stratostore:stratoapi:prod:atla"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"representation-manager_load_shed_by_caller_id_twtr:svc:stratostore:stratoserver:prod:atla":</w:t>
      </w:r>
    </w:p>
    <w:p>
      <w:pPr>
        <w:jc w:val="both"/>
      </w:pPr>
      <w:r>
        <w:t xml:space="preserve">  comment: "Reject all traffic from caller id: twtr:svc:stratostore:stratoserver:prod:atla"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"representation-manager_load_shed_by_caller_id_twtr:svc:stratostore:stratoserver:prod:pdxa":</w:t>
      </w:r>
    </w:p>
    <w:p>
      <w:pPr>
        <w:jc w:val="both"/>
      </w:pPr>
      <w:r>
        <w:t xml:space="preserve">  comment: "Reject all traffic from caller id: twtr:svc:stratostore:stratoserver:prod:pdxa"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# ---------- Dark Traffic Proxy ----------</w:t>
      </w:r>
    </w:p>
    <w:p>
      <w:pPr>
        <w:jc w:val="both"/>
      </w:pPr>
      <w:r>
        <w:t>representation-manager_forward_dark_traffic:</w:t>
      </w:r>
    </w:p>
    <w:p>
      <w:pPr>
        <w:jc w:val="both"/>
      </w:pPr>
      <w:r>
        <w:t xml:space="preserve">  comment: "Defines the percentage of traffic to forward to diffy-proxy. Set to 0 to disable dark traffic forwarding"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