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com.twitter.representation_manager.store</w:t>
      </w:r>
    </w:p>
    <w:p>
      <w:pPr>
        <w:jc w:val="both"/>
      </w:pPr>
      <w:r/>
    </w:p>
    <w:p>
      <w:pPr>
        <w:jc w:val="both"/>
      </w:pPr>
      <w:r>
        <w:t>import com.twitter.servo.decider.DeciderKeyEnum</w:t>
      </w:r>
    </w:p>
    <w:p>
      <w:pPr>
        <w:jc w:val="both"/>
      </w:pPr>
      <w:r/>
    </w:p>
    <w:p>
      <w:pPr>
        <w:jc w:val="both"/>
      </w:pPr>
      <w:r>
        <w:t>object DeciderConstants {</w:t>
      </w:r>
    </w:p>
    <w:p>
      <w:pPr>
        <w:jc w:val="both"/>
      </w:pPr>
      <w:r>
        <w:t xml:space="preserve">  // Deciders inherited from CR and RSX and only used in LegacyRMS</w:t>
      </w:r>
    </w:p>
    <w:p>
      <w:pPr>
        <w:jc w:val="both"/>
      </w:pPr>
      <w:r>
        <w:t xml:space="preserve">  // Their value are manipulated by CR and RSX's yml file and their decider dashboard</w:t>
      </w:r>
    </w:p>
    <w:p>
      <w:pPr>
        <w:jc w:val="both"/>
      </w:pPr>
      <w:r>
        <w:t xml:space="preserve">  // We will remove them after migration completed</w:t>
      </w:r>
    </w:p>
    <w:p>
      <w:pPr>
        <w:jc w:val="both"/>
      </w:pPr>
      <w:r>
        <w:t xml:space="preserve">  val enableLogFavBasedApeEntity20M145KUpdatedEmbeddingCachedStore =</w:t>
      </w:r>
    </w:p>
    <w:p>
      <w:pPr>
        <w:jc w:val="both"/>
      </w:pPr>
      <w:r>
        <w:t xml:space="preserve">    "enableLogFavBasedApeEntity20M145KUpdatedEmbeddingCachedStore"</w:t>
      </w:r>
    </w:p>
    <w:p>
      <w:pPr>
        <w:jc w:val="both"/>
      </w:pPr>
      <w:r/>
    </w:p>
    <w:p>
      <w:pPr>
        <w:jc w:val="both"/>
      </w:pPr>
      <w:r>
        <w:t xml:space="preserve">  val enableLogFavBasedApeEntity20M145K2020EmbeddingCachedStore =</w:t>
      </w:r>
    </w:p>
    <w:p>
      <w:pPr>
        <w:jc w:val="both"/>
      </w:pPr>
      <w:r>
        <w:t xml:space="preserve">    "enableLogFavBasedApeEntity20M145K2020EmbeddingCachedStore"</w:t>
      </w:r>
    </w:p>
    <w:p>
      <w:pPr>
        <w:jc w:val="both"/>
      </w:pPr>
      <w:r/>
    </w:p>
    <w:p>
      <w:pPr>
        <w:jc w:val="both"/>
      </w:pPr>
      <w:r>
        <w:t xml:space="preserve">  val enablelogFavBased20M145K2020TweetEmbeddingStoreTimeouts =</w:t>
      </w:r>
    </w:p>
    <w:p>
      <w:pPr>
        <w:jc w:val="both"/>
      </w:pPr>
      <w:r>
        <w:t xml:space="preserve">    "enable_log_fav_based_tweet_embedding_20m145k2020_timeouts"</w:t>
      </w:r>
    </w:p>
    <w:p>
      <w:pPr>
        <w:jc w:val="both"/>
      </w:pPr>
      <w:r>
        <w:t xml:space="preserve">  val logFavBased20M145K2020TweetEmbeddingStoreTimeoutValueMillis =</w:t>
      </w:r>
    </w:p>
    <w:p>
      <w:pPr>
        <w:jc w:val="both"/>
      </w:pPr>
      <w:r>
        <w:t xml:space="preserve">    "log_fav_based_tweet_embedding_20m145k2020_timeout_value_millis"</w:t>
      </w:r>
    </w:p>
    <w:p>
      <w:pPr>
        <w:jc w:val="both"/>
      </w:pPr>
      <w:r/>
    </w:p>
    <w:p>
      <w:pPr>
        <w:jc w:val="both"/>
      </w:pPr>
      <w:r>
        <w:t xml:space="preserve">  val enablelogFavBased20M145KUpdatedTweetEmbeddingStoreTimeouts =</w:t>
      </w:r>
    </w:p>
    <w:p>
      <w:pPr>
        <w:jc w:val="both"/>
      </w:pPr>
      <w:r>
        <w:t xml:space="preserve">    "enable_log_fav_based_tweet_embedding_20m145kUpdated_timeouts"</w:t>
      </w:r>
    </w:p>
    <w:p>
      <w:pPr>
        <w:jc w:val="both"/>
      </w:pPr>
      <w:r>
        <w:t xml:space="preserve">  val logFavBased20M145KUpdatedTweetEmbeddingStoreTimeoutValueMillis =</w:t>
      </w:r>
    </w:p>
    <w:p>
      <w:pPr>
        <w:jc w:val="both"/>
      </w:pPr>
      <w:r>
        <w:t xml:space="preserve">    "log_fav_based_tweet_embedding_20m145kUpdated_timeout_value_millis"</w:t>
      </w:r>
    </w:p>
    <w:p>
      <w:pPr>
        <w:jc w:val="both"/>
      </w:pPr>
      <w:r/>
    </w:p>
    <w:p>
      <w:pPr>
        <w:jc w:val="both"/>
      </w:pPr>
      <w:r>
        <w:t xml:space="preserve">  val enableSimClustersEmbeddingStoreTimeouts = "enable_sim_clusters_embedding_store_timeouts"</w:t>
      </w:r>
    </w:p>
    <w:p>
      <w:pPr>
        <w:jc w:val="both"/>
      </w:pPr>
      <w:r>
        <w:t xml:space="preserve">  val simClustersEmbeddingStoreTimeoutValueMillis =</w:t>
      </w:r>
    </w:p>
    <w:p>
      <w:pPr>
        <w:jc w:val="both"/>
      </w:pPr>
      <w:r>
        <w:t xml:space="preserve">    "sim_clusters_embedding_store_timeout_value_millis"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Necessary for using servo Gates</w:t>
      </w:r>
    </w:p>
    <w:p>
      <w:pPr>
        <w:jc w:val="both"/>
      </w:pPr>
      <w:r>
        <w:t>object DeciderKey extends DeciderKeyEnum {</w:t>
      </w:r>
    </w:p>
    <w:p>
      <w:pPr>
        <w:jc w:val="both"/>
      </w:pPr>
      <w:r>
        <w:t xml:space="preserve">  val enableLogFavBasedApeEntity20M145KUpdatedEmbeddingCachedStore: Value = Value(</w:t>
      </w:r>
    </w:p>
    <w:p>
      <w:pPr>
        <w:jc w:val="both"/>
      </w:pPr>
      <w:r>
        <w:t xml:space="preserve">    DeciderConstants.enableLogFavBasedApeEntity20M145KUpdatedEmbeddingCachedStore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enableLogFavBasedApeEntity20M145K2020EmbeddingCachedStore: Value = Value(</w:t>
      </w:r>
    </w:p>
    <w:p>
      <w:pPr>
        <w:jc w:val="both"/>
      </w:pPr>
      <w:r>
        <w:t xml:space="preserve">    DeciderConstants.enableLogFavBasedApeEntity20M145K2020EmbeddingCachedStore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