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enableLogFavBasedApeEntity20M145KUpdatedEmbeddingCachedStore:</w:t>
      </w:r>
    </w:p>
    <w:p>
      <w:pPr>
        <w:jc w:val="both"/>
      </w:pPr>
      <w:r>
        <w:t xml:space="preserve">  comment: "Enable to use the non-empty store for logFavBasedApeEntity20M145KUpdatedEmbeddingCachedStore (from 0% to 100%). 0 means use EMPTY readable store for all requests."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enableLogFavBasedApeEntity20M145K2020EmbeddingCachedStore:</w:t>
      </w:r>
    </w:p>
    <w:p>
      <w:pPr>
        <w:jc w:val="both"/>
      </w:pPr>
      <w:r>
        <w:t xml:space="preserve">  comment: "Enable to use the non-empty store for logFavBasedApeEntity20M145K2020EmbeddingCachedStore (from 0% to 100%). 0 means use EMPTY readable store for all requests."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representation-scorer_forward_dark_traffic:</w:t>
      </w:r>
    </w:p>
    <w:p>
      <w:pPr>
        <w:jc w:val="both"/>
      </w:pPr>
      <w:r>
        <w:t xml:space="preserve">  comment: "Defines the percentage of traffic to forward to diffy-proxy. Set to 0 to disable dark traffic forwarding"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"representation-scorer_load_shed_non_prod_callers":</w:t>
      </w:r>
    </w:p>
    <w:p>
      <w:pPr>
        <w:jc w:val="both"/>
      </w:pPr>
      <w:r>
        <w:t xml:space="preserve">  comment: "Discard traffic from all non-prod callers"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enable_log_fav_based_tweet_embedding_20m145k2020_timeouts:</w:t>
      </w:r>
    </w:p>
    <w:p>
      <w:pPr>
        <w:jc w:val="both"/>
      </w:pPr>
      <w:r>
        <w:t xml:space="preserve">  comment: "If enabled, set a timeout on calls to the logFavBased20M145K2020TweetEmbeddingStore"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log_fav_based_tweet_embedding_20m145k2020_timeout_value_millis:</w:t>
      </w:r>
    </w:p>
    <w:p>
      <w:pPr>
        <w:jc w:val="both"/>
      </w:pPr>
      <w:r>
        <w:t xml:space="preserve">  comment: "The value of this decider defines the timeout (in milliseconds) to use on calls to the logFavBased20M145K2020TweetEmbeddingStore, i.e. 1.50% is 150ms. Only applied if enable_log_fav_based_tweet_embedding_20m145k2020_timeouts is true"</w:t>
      </w:r>
    </w:p>
    <w:p>
      <w:pPr>
        <w:jc w:val="both"/>
      </w:pPr>
      <w:r>
        <w:t xml:space="preserve">  default_availability: 2000</w:t>
      </w:r>
    </w:p>
    <w:p>
      <w:pPr>
        <w:jc w:val="both"/>
      </w:pPr>
      <w:r/>
    </w:p>
    <w:p>
      <w:pPr>
        <w:jc w:val="both"/>
      </w:pPr>
      <w:r>
        <w:t>enable_log_fav_based_tweet_embedding_20m145kUpdated_timeouts:</w:t>
      </w:r>
    </w:p>
    <w:p>
      <w:pPr>
        <w:jc w:val="both"/>
      </w:pPr>
      <w:r>
        <w:t xml:space="preserve">  comment: "If enabled, set a timeout on calls to the logFavBased20M145KUpdatedTweetEmbeddingStore"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log_fav_based_tweet_embedding_20m145kUpdated_timeout_value_millis:</w:t>
      </w:r>
    </w:p>
    <w:p>
      <w:pPr>
        <w:jc w:val="both"/>
      </w:pPr>
      <w:r>
        <w:t xml:space="preserve">  comment: "The value of this decider defines the timeout (in milliseconds) to use on calls to the logFavBased20M145KUpdatedTweetEmbeddingStore, i.e. 1.50% is 150ms. Only applied if enable_log_fav_based_tweet_embedding_20m145kUpdated_timeouts is true"</w:t>
      </w:r>
    </w:p>
    <w:p>
      <w:pPr>
        <w:jc w:val="both"/>
      </w:pPr>
      <w:r>
        <w:t xml:space="preserve">  default_availability: 2000</w:t>
      </w:r>
    </w:p>
    <w:p>
      <w:pPr>
        <w:jc w:val="both"/>
      </w:pPr>
      <w:r/>
    </w:p>
    <w:p>
      <w:pPr>
        <w:jc w:val="both"/>
      </w:pPr>
      <w:r>
        <w:t>enable_cluster_tweet_index_store_timeouts:</w:t>
      </w:r>
    </w:p>
    <w:p>
      <w:pPr>
        <w:jc w:val="both"/>
      </w:pPr>
      <w:r>
        <w:t xml:space="preserve">  comment: "If enabled, set a timeout on calls to the ClusterTweetIndexStore"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cluster_tweet_index_store_timeout_value_millis:</w:t>
      </w:r>
    </w:p>
    <w:p>
      <w:pPr>
        <w:jc w:val="both"/>
      </w:pPr>
      <w:r>
        <w:t xml:space="preserve">  comment: "The value of this decider defines the timeout (in milliseconds) to use on calls to the ClusterTweetIndexStore, i.e. 1.50% is 150ms. Only applied if enable_cluster_tweet_index_store_timeouts is true"</w:t>
      </w:r>
    </w:p>
    <w:p>
      <w:pPr>
        <w:jc w:val="both"/>
      </w:pPr>
      <w:r>
        <w:t xml:space="preserve">  default_availability: 2000</w:t>
      </w:r>
    </w:p>
    <w:p>
      <w:pPr>
        <w:jc w:val="both"/>
      </w:pPr>
      <w:r/>
    </w:p>
    <w:p>
      <w:pPr>
        <w:jc w:val="both"/>
      </w:pPr>
      <w:r>
        <w:t>representation_scorer_fetch_signal_share:</w:t>
      </w:r>
    </w:p>
    <w:p>
      <w:pPr>
        <w:jc w:val="both"/>
      </w:pPr>
      <w:r>
        <w:t xml:space="preserve">  comment: "If enabled, fetches share signals from USS"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representation_scorer_fetch_signal_reply:</w:t>
      </w:r>
    </w:p>
    <w:p>
      <w:pPr>
        <w:jc w:val="both"/>
      </w:pPr>
      <w:r>
        <w:t xml:space="preserve">  comment: "If enabled, fetches reply signals from USS"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representation_scorer_fetch_signal_original_tweet:</w:t>
      </w:r>
    </w:p>
    <w:p>
      <w:pPr>
        <w:jc w:val="both"/>
      </w:pPr>
      <w:r>
        <w:t xml:space="preserve">  comment: "If enabled, fetches original tweet signals from USS"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representation_scorer_fetch_signal_video_playback:</w:t>
      </w:r>
    </w:p>
    <w:p>
      <w:pPr>
        <w:jc w:val="both"/>
      </w:pPr>
      <w:r>
        <w:t xml:space="preserve">  comment: "If enabled, fetches video playback signals from USS"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representation_scorer_fetch_signal_block:</w:t>
      </w:r>
    </w:p>
    <w:p>
      <w:pPr>
        <w:jc w:val="both"/>
      </w:pPr>
      <w:r>
        <w:t xml:space="preserve">  comment: "If enabled, fetches account block signals from USS"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representation_scorer_fetch_signal_mute:</w:t>
      </w:r>
    </w:p>
    <w:p>
      <w:pPr>
        <w:jc w:val="both"/>
      </w:pPr>
      <w:r>
        <w:t xml:space="preserve">  comment: "If enabled, fetches account mute signals from USS"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representation_scorer_fetch_signal_report:</w:t>
      </w:r>
    </w:p>
    <w:p>
      <w:pPr>
        <w:jc w:val="both"/>
      </w:pPr>
      <w:r>
        <w:t xml:space="preserve">  comment: "If enabled, fetches tweet report signals from USS"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representation_scorer_fetch_signal_dont_like:</w:t>
      </w:r>
    </w:p>
    <w:p>
      <w:pPr>
        <w:jc w:val="both"/>
      </w:pPr>
      <w:r>
        <w:t xml:space="preserve">  comment: "If enabled, fetches tweet don't like signals from USS"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representation_scorer_fetch_signal_see_fewer:</w:t>
      </w:r>
    </w:p>
    <w:p>
      <w:pPr>
        <w:jc w:val="both"/>
      </w:pPr>
      <w:r>
        <w:t xml:space="preserve">  comment: "If enabled, fetches tweet see fewer signals from USS"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# To create a new decider, add here with the same format and caller's details : "representation-scorer_load_shed_by_caller_id_twtr:{{role}}:{{name}}:{{environment}}:{{cluster}}"</w:t>
      </w:r>
    </w:p>
    <w:p>
      <w:pPr>
        <w:jc w:val="both"/>
      </w:pPr>
      <w:r>
        <w:t># All the deciders below are generated by this script - ./strato/bin/fed deciders ./ --service-role=representation-scorer --service-name=representation-scorer</w:t>
      </w:r>
    </w:p>
    <w:p>
      <w:pPr>
        <w:jc w:val="both"/>
      </w:pPr>
      <w:r>
        <w:t># If you need to run the script and paste the output, add only the prod deciders here. Non-prod ones are being taken care of by representation-scorer_load_shed_non_prod_callers</w:t>
      </w:r>
    </w:p>
    <w:p>
      <w:pPr>
        <w:jc w:val="both"/>
      </w:pPr>
      <w:r/>
    </w:p>
    <w:p>
      <w:pPr>
        <w:jc w:val="both"/>
      </w:pPr>
      <w:r>
        <w:t>"representation-scorer_load_shed_by_caller_id_all":</w:t>
      </w:r>
    </w:p>
    <w:p>
      <w:pPr>
        <w:jc w:val="both"/>
      </w:pPr>
      <w:r>
        <w:t xml:space="preserve">  comment: "Reject all traffic from caller id: all"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"representation-scorer_load_shed_by_caller_id_twtr:svc:frigate:frigate-pushservice-canary:prod:atla":</w:t>
      </w:r>
    </w:p>
    <w:p>
      <w:pPr>
        <w:jc w:val="both"/>
      </w:pPr>
      <w:r>
        <w:t xml:space="preserve">  comment: "Reject all traffic from caller id: twtr:svc:frigate:frigate-pushservice-canary:prod:atla"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"representation-scorer_load_shed_by_caller_id_twtr:svc:frigate:frigate-pushservice-canary:prod:pdxa":</w:t>
      </w:r>
    </w:p>
    <w:p>
      <w:pPr>
        <w:jc w:val="both"/>
      </w:pPr>
      <w:r>
        <w:t xml:space="preserve">  comment: "Reject all traffic from caller id: twtr:svc:frigate:frigate-pushservice-canary:prod:pdxa"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"representation-scorer_load_shed_by_caller_id_twtr:svc:frigate:frigate-pushservice-send:prod:atla":</w:t>
      </w:r>
    </w:p>
    <w:p>
      <w:pPr>
        <w:jc w:val="both"/>
      </w:pPr>
      <w:r>
        <w:t xml:space="preserve">  comment: "Reject all traffic from caller id: twtr:svc:frigate:frigate-pushservice-send:prod:atla"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"representation-scorer_load_shed_by_caller_id_twtr:svc:frigate:frigate-pushservice:prod:atla":</w:t>
      </w:r>
    </w:p>
    <w:p>
      <w:pPr>
        <w:jc w:val="both"/>
      </w:pPr>
      <w:r>
        <w:t xml:space="preserve">  comment: "Reject all traffic from caller id: twtr:svc:frigate:frigate-pushservice:prod:atla"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"representation-scorer_load_shed_by_caller_id_twtr:svc:frigate:frigate-pushservice:prod:pdxa":</w:t>
      </w:r>
    </w:p>
    <w:p>
      <w:pPr>
        <w:jc w:val="both"/>
      </w:pPr>
      <w:r>
        <w:t xml:space="preserve">  comment: "Reject all traffic from caller id: twtr:svc:frigate:frigate-pushservice:prod:pdxa"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"representation-scorer_load_shed_by_caller_id_twtr:svc:frigate:frigate-pushservice:staging:atla":</w:t>
      </w:r>
    </w:p>
    <w:p>
      <w:pPr>
        <w:jc w:val="both"/>
      </w:pPr>
      <w:r>
        <w:t xml:space="preserve">  comment: "Reject all traffic from caller id: twtr:svc:frigate:frigate-pushservice:staging:atla"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"representation-scorer_load_shed_by_caller_id_twtr:svc:frigate:frigate-pushservice:staging:pdxa":</w:t>
      </w:r>
    </w:p>
    <w:p>
      <w:pPr>
        <w:jc w:val="both"/>
      </w:pPr>
      <w:r>
        <w:t xml:space="preserve">  comment: "Reject all traffic from caller id: twtr:svc:frigate:frigate-pushservice:staging:pdxa"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"representation-scorer_load_shed_by_caller_id_twtr:svc:home-scorer:home-scorer:prod:atla":</w:t>
      </w:r>
    </w:p>
    <w:p>
      <w:pPr>
        <w:jc w:val="both"/>
      </w:pPr>
      <w:r>
        <w:t xml:space="preserve">  comment: "Reject all traffic from caller id: twtr:svc:home-scorer:home-scorer:prod:atla"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"representation-scorer_load_shed_by_caller_id_twtr:svc:home-scorer:home-scorer:prod:pdxa":</w:t>
      </w:r>
    </w:p>
    <w:p>
      <w:pPr>
        <w:jc w:val="both"/>
      </w:pPr>
      <w:r>
        <w:t xml:space="preserve">  comment: "Reject all traffic from caller id: twtr:svc:home-scorer:home-scorer:prod:pdxa"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"representation-scorer_load_shed_by_caller_id_twtr:svc:stratostore:stratoapi:prod:atla":</w:t>
      </w:r>
    </w:p>
    <w:p>
      <w:pPr>
        <w:jc w:val="both"/>
      </w:pPr>
      <w:r>
        <w:t xml:space="preserve">  comment: "Reject all traffic from caller id: twtr:svc:stratostore:stratoapi:prod:atla"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"representation-scorer_load_shed_by_caller_id_twtr:svc:stratostore:stratoserver:prod:atla":</w:t>
      </w:r>
    </w:p>
    <w:p>
      <w:pPr>
        <w:jc w:val="both"/>
      </w:pPr>
      <w:r>
        <w:t xml:space="preserve">  comment: "Reject all traffic from caller id: twtr:svc:stratostore:stratoserver:prod:atla"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"representation-scorer_load_shed_by_caller_id_twtr:svc:stratostore:stratoserver:prod:pdxa":</w:t>
      </w:r>
    </w:p>
    <w:p>
      <w:pPr>
        <w:jc w:val="both"/>
      </w:pPr>
      <w:r>
        <w:t xml:space="preserve">  comment: "Reject all traffic from caller id: twtr:svc:stratostore:stratoserver:prod:pdxa"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"representation-scorer_load_shed_by_caller_id_twtr:svc:timelinescorer:timelinescorer:prod:atla":</w:t>
      </w:r>
    </w:p>
    <w:p>
      <w:pPr>
        <w:jc w:val="both"/>
      </w:pPr>
      <w:r>
        <w:t xml:space="preserve">  comment: "Reject all traffic from caller id: twtr:svc:timelinescorer:timelinescorer:prod:atla"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"representation-scorer_load_shed_by_caller_id_twtr:svc:timelinescorer:timelinescorer:prod:pdxa":</w:t>
      </w:r>
    </w:p>
    <w:p>
      <w:pPr>
        <w:jc w:val="both"/>
      </w:pPr>
      <w:r>
        <w:t xml:space="preserve">  comment: "Reject all traffic from caller id: twtr:svc:timelinescorer:timelinescorer:prod:pdxa"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"representation-scorer_load_shed_by_caller_id_twtr:svc:topic-social-proof:topic-social-proof:prod:atla":</w:t>
      </w:r>
    </w:p>
    <w:p>
      <w:pPr>
        <w:jc w:val="both"/>
      </w:pPr>
      <w:r>
        <w:t xml:space="preserve">  comment: "Reject all traffic from caller id: twtr:svc:topic-social-proof:topic-social-proof:prod:atla"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"representation-scorer_load_shed_by_caller_id_twtr:svc:topic-social-proof:topic-social-proof:prod:pdxa":</w:t>
      </w:r>
    </w:p>
    <w:p>
      <w:pPr>
        <w:jc w:val="both"/>
      </w:pPr>
      <w:r>
        <w:t xml:space="preserve">  comment: "Reject all traffic from caller id: twtr:svc:topic-social-proof:topic-social-proof:prod:pdxa"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"enable_sim_clusters_embedding_store_timeouts":</w:t>
      </w:r>
    </w:p>
    <w:p>
      <w:pPr>
        <w:jc w:val="both"/>
      </w:pPr>
      <w:r>
        <w:t xml:space="preserve">  comment: "If enabled, set a timeout on calls to the SimClustersEmbeddingStore"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sim_clusters_embedding_store_timeout_value_millis:</w:t>
      </w:r>
    </w:p>
    <w:p>
      <w:pPr>
        <w:jc w:val="both"/>
      </w:pPr>
      <w:r>
        <w:t xml:space="preserve">  comment: "The value of this decider defines the timeout (in milliseconds) to use on calls to the SimClustersEmbeddingStore, i.e. 1.50% is 150ms. Only applied if enable_sim_clusters_embedding_store_timeouts is true"</w:t>
      </w:r>
    </w:p>
    <w:p>
      <w:pPr>
        <w:jc w:val="both"/>
      </w:pPr>
      <w:r>
        <w:t xml:space="preserve">  default_availability: 2000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