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com.twitter.representation_manager.config.ClientConfig</w:t>
      </w:r>
    </w:p>
    <w:p>
      <w:pPr>
        <w:jc w:val="both"/>
      </w:pPr>
      <w:r>
        <w:t>import com.twitter.representation_manager.config.EnabledInMemoryCacheParams</w:t>
      </w:r>
    </w:p>
    <w:p>
      <w:pPr>
        <w:jc w:val="both"/>
      </w:pPr>
      <w:r>
        <w:t>import com.twitter.representation_manager.config.InMemoryCacheParams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RMSConfigModule extends TwitterModule {</w:t>
      </w:r>
    </w:p>
    <w:p>
      <w:pPr>
        <w:jc w:val="both"/>
      </w:pPr>
      <w:r>
        <w:t xml:space="preserve">  def getCacheName(embedingType: EmbeddingType, modelVersion: ModelVersion): String =</w:t>
      </w:r>
    </w:p>
    <w:p>
      <w:pPr>
        <w:jc w:val="both"/>
      </w:pPr>
      <w:r>
        <w:t xml:space="preserve">    s"${embedingType.name}_${modelVersion.name}_in_mem_cache"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providesRMSClientConfig: ClientConfig = {</w:t>
      </w:r>
    </w:p>
    <w:p>
      <w:pPr>
        <w:jc w:val="both"/>
      </w:pPr>
      <w:r>
        <w:t xml:space="preserve">    val cacheParamsMap: Map[</w:t>
      </w:r>
    </w:p>
    <w:p>
      <w:pPr>
        <w:jc w:val="both"/>
      </w:pPr>
      <w:r>
        <w:t xml:space="preserve">      (EmbeddingType, ModelVersion),</w:t>
      </w:r>
    </w:p>
    <w:p>
      <w:pPr>
        <w:jc w:val="both"/>
      </w:pPr>
      <w:r>
        <w:t xml:space="preserve">      InMemoryCacheParams</w:t>
      </w:r>
    </w:p>
    <w:p>
      <w:pPr>
        <w:jc w:val="both"/>
      </w:pPr>
      <w:r>
        <w:t xml:space="preserve">    ] = Map(</w:t>
      </w:r>
    </w:p>
    <w:p>
      <w:pPr>
        <w:jc w:val="both"/>
      </w:pPr>
      <w:r>
        <w:t xml:space="preserve">      // Tweet Embeddings</w:t>
      </w:r>
    </w:p>
    <w:p>
      <w:pPr>
        <w:jc w:val="both"/>
      </w:pPr>
      <w:r>
        <w:t xml:space="preserve">      (LogFavBasedTweet, Model20m145k2020) -&gt; EnabledInMemoryCacheParams(</w:t>
      </w:r>
    </w:p>
    <w:p>
      <w:pPr>
        <w:jc w:val="both"/>
      </w:pPr>
      <w:r>
        <w:t xml:space="preserve">        ttl = 10.minutes,</w:t>
      </w:r>
    </w:p>
    <w:p>
      <w:pPr>
        <w:jc w:val="both"/>
      </w:pPr>
      <w:r>
        <w:t xml:space="preserve">        maxKeys = 1048575, // 800MB</w:t>
      </w:r>
    </w:p>
    <w:p>
      <w:pPr>
        <w:jc w:val="both"/>
      </w:pPr>
      <w:r>
        <w:t xml:space="preserve">        cacheName = getCacheName(LogFavBasedTweet, Model20m145k2020)),</w:t>
      </w:r>
    </w:p>
    <w:p>
      <w:pPr>
        <w:jc w:val="both"/>
      </w:pPr>
      <w:r>
        <w:t xml:space="preserve">      (LogFavLongestL2EmbeddingTweet, Model20m145k2020) -&gt; EnabledInMemoryCacheParams(</w:t>
      </w:r>
    </w:p>
    <w:p>
      <w:pPr>
        <w:jc w:val="both"/>
      </w:pPr>
      <w:r>
        <w:t xml:space="preserve">        ttl = 5.minute,</w:t>
      </w:r>
    </w:p>
    <w:p>
      <w:pPr>
        <w:jc w:val="both"/>
      </w:pPr>
      <w:r>
        <w:t xml:space="preserve">        maxKeys = 1048575, // 800MB</w:t>
      </w:r>
    </w:p>
    <w:p>
      <w:pPr>
        <w:jc w:val="both"/>
      </w:pPr>
      <w:r>
        <w:t xml:space="preserve">        cacheName = getCacheName(LogFavLongestL2EmbeddingTweet, Model20m145k2020)),</w:t>
      </w:r>
    </w:p>
    <w:p>
      <w:pPr>
        <w:jc w:val="both"/>
      </w:pPr>
      <w:r>
        <w:t xml:space="preserve">      // User - KnownFor Embeddings</w:t>
      </w:r>
    </w:p>
    <w:p>
      <w:pPr>
        <w:jc w:val="both"/>
      </w:pPr>
      <w:r>
        <w:t xml:space="preserve">      (FavBasedProducer, Model20m145k2020) -&gt; EnabledInMemoryCacheParams(</w:t>
      </w:r>
    </w:p>
    <w:p>
      <w:pPr>
        <w:jc w:val="both"/>
      </w:pPr>
      <w:r>
        <w:t xml:space="preserve">        ttl = 1.day,</w:t>
      </w:r>
    </w:p>
    <w:p>
      <w:pPr>
        <w:jc w:val="both"/>
      </w:pPr>
      <w:r>
        <w:t xml:space="preserve">        maxKeys = 500000, // 400MB</w:t>
      </w:r>
    </w:p>
    <w:p>
      <w:pPr>
        <w:jc w:val="both"/>
      </w:pPr>
      <w:r>
        <w:t xml:space="preserve">        cacheName = getCacheName(FavBasedProducer, Model20m145k2020)),</w:t>
      </w:r>
    </w:p>
    <w:p>
      <w:pPr>
        <w:jc w:val="both"/>
      </w:pPr>
      <w:r>
        <w:t xml:space="preserve">      // User - InterestedIn Embeddings</w:t>
      </w:r>
    </w:p>
    <w:p>
      <w:pPr>
        <w:jc w:val="both"/>
      </w:pPr>
      <w:r>
        <w:t xml:space="preserve">      (LogFavBasedUserInterestedInFromAPE, Model20m145k2020) -&gt; EnabledInMemoryCacheParams(</w:t>
      </w:r>
    </w:p>
    <w:p>
      <w:pPr>
        <w:jc w:val="both"/>
      </w:pPr>
      <w:r>
        <w:t xml:space="preserve">        ttl = 6.hours,</w:t>
      </w:r>
    </w:p>
    <w:p>
      <w:pPr>
        <w:jc w:val="both"/>
      </w:pPr>
      <w:r>
        <w:t xml:space="preserve">        maxKeys = 262143,</w:t>
      </w:r>
    </w:p>
    <w:p>
      <w:pPr>
        <w:jc w:val="both"/>
      </w:pPr>
      <w:r>
        <w:t xml:space="preserve">        cacheName = getCacheName(LogFavBasedUserInterestedInFromAPE, Model20m145k2020)),</w:t>
      </w:r>
    </w:p>
    <w:p>
      <w:pPr>
        <w:jc w:val="both"/>
      </w:pPr>
      <w:r>
        <w:t xml:space="preserve">      (FavBasedUserInterestedIn, Model20m145k2020) -&gt; EnabledInMemoryCacheParams(</w:t>
      </w:r>
    </w:p>
    <w:p>
      <w:pPr>
        <w:jc w:val="both"/>
      </w:pPr>
      <w:r>
        <w:t xml:space="preserve">        ttl = 6.hours,</w:t>
      </w:r>
    </w:p>
    <w:p>
      <w:pPr>
        <w:jc w:val="both"/>
      </w:pPr>
      <w:r>
        <w:t xml:space="preserve">        maxKeys = 262143,</w:t>
      </w:r>
    </w:p>
    <w:p>
      <w:pPr>
        <w:jc w:val="both"/>
      </w:pPr>
      <w:r>
        <w:t xml:space="preserve">        cacheName = getCacheName(FavBasedUserInterestedIn, Model20m145k2020)),</w:t>
      </w:r>
    </w:p>
    <w:p>
      <w:pPr>
        <w:jc w:val="both"/>
      </w:pPr>
      <w:r>
        <w:t xml:space="preserve">      // Topic Embeddings</w:t>
      </w:r>
    </w:p>
    <w:p>
      <w:pPr>
        <w:jc w:val="both"/>
      </w:pPr>
      <w:r>
        <w:t xml:space="preserve">      (FavTfgTopic, Model20m145k2020) -&gt; EnabledInMemoryCacheParams(</w:t>
      </w:r>
    </w:p>
    <w:p>
      <w:pPr>
        <w:jc w:val="both"/>
      </w:pPr>
      <w:r>
        <w:t xml:space="preserve">        ttl = 12.hours,</w:t>
      </w:r>
    </w:p>
    <w:p>
      <w:pPr>
        <w:jc w:val="both"/>
      </w:pPr>
      <w:r>
        <w:t xml:space="preserve">        maxKeys = 262143, // 200MB</w:t>
      </w:r>
    </w:p>
    <w:p>
      <w:pPr>
        <w:jc w:val="both"/>
      </w:pPr>
      <w:r>
        <w:t xml:space="preserve">        cacheName = getCacheName(FavTfgTopic, Model20m145k2020)),</w:t>
      </w:r>
    </w:p>
    <w:p>
      <w:pPr>
        <w:jc w:val="both"/>
      </w:pPr>
      <w:r>
        <w:t xml:space="preserve">      (LogFavBasedKgoApeTopic, Model20m145k2020) -&gt; EnabledInMemoryCacheParams(</w:t>
      </w:r>
    </w:p>
    <w:p>
      <w:pPr>
        <w:jc w:val="both"/>
      </w:pPr>
      <w:r>
        <w:t xml:space="preserve">        ttl = 6.hours,</w:t>
      </w:r>
    </w:p>
    <w:p>
      <w:pPr>
        <w:jc w:val="both"/>
      </w:pPr>
      <w:r>
        <w:t xml:space="preserve">        maxKeys = 262143,</w:t>
      </w:r>
    </w:p>
    <w:p>
      <w:pPr>
        <w:jc w:val="both"/>
      </w:pPr>
      <w:r>
        <w:t xml:space="preserve">        cacheName = getCacheName(LogFavBasedKgoApeTopic, Model20m145k2020)),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ClientConfig(inMemCacheParamsOverrides = cacheParamsMap)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