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java.util.function.BiFunction;</w:t>
      </w:r>
    </w:p>
    <w:p>
      <w:pPr>
        <w:jc w:val="both"/>
      </w:pPr>
      <w:r>
        <w:t>import java.util.function.Function;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 threadsafe, but should be reused across different queries unless the size of the existing</w:t>
      </w:r>
    </w:p>
    <w:p>
      <w:pPr>
        <w:jc w:val="both"/>
      </w:pPr>
      <w:r>
        <w:t xml:space="preserve"> * one is too small for a new huge serialized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HitAttributeCollector {</w:t>
      </w:r>
    </w:p>
    <w:p>
      <w:pPr>
        <w:jc w:val="both"/>
      </w:pPr>
      <w:r>
        <w:t xml:space="preserve">  private final List&lt;FieldRankHitInfo&gt; hitInfos = Lists.newArrayList();</w:t>
      </w:r>
    </w:p>
    <w:p>
      <w:pPr>
        <w:jc w:val="both"/>
      </w:pPr>
      <w:r>
        <w:t xml:space="preserve">  private final BiFunction&lt;Integer, Integer, FieldRankHitInfo&gt; hitInfoSupplier;</w:t>
      </w:r>
    </w:p>
    <w:p>
      <w:pPr>
        <w:jc w:val="both"/>
      </w:pPr>
      <w:r/>
    </w:p>
    <w:p>
      <w:pPr>
        <w:jc w:val="both"/>
      </w:pPr>
      <w:r>
        <w:t xml:space="preserve">  private int docBase = 0;</w:t>
      </w:r>
    </w:p>
    <w:p>
      <w:pPr>
        <w:jc w:val="both"/>
      </w:pPr>
      <w:r/>
    </w:p>
    <w:p>
      <w:pPr>
        <w:jc w:val="both"/>
      </w:pPr>
      <w:r>
        <w:t xml:space="preserve">  public HitAttributeCollector() {</w:t>
      </w:r>
    </w:p>
    <w:p>
      <w:pPr>
        <w:jc w:val="both"/>
      </w:pPr>
      <w:r>
        <w:t xml:space="preserve">    this.hitInfoSupplier = FieldRankHitInfo::new;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{@code HitAttributionCollector} with the specified {@code FieldRankHitInfo}</w:t>
      </w:r>
    </w:p>
    <w:p>
      <w:pPr>
        <w:jc w:val="both"/>
      </w:pPr>
      <w:r>
        <w:t xml:space="preserve">   * supplier.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hitInfoSupplier function to supply a {@code FieldRankHitInfo} instance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HitAttributeCollector(BiFunction&lt;Integer, Integer, FieldRankHitInfo&gt; hitInfoSupplier) {</w:t>
      </w:r>
    </w:p>
    <w:p>
      <w:pPr>
        <w:jc w:val="both"/>
      </w:pPr>
      <w:r>
        <w:t xml:space="preserve">    this.hitInfoSupplier = hitInfoSupplier;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IdentifiableQuery for the given query, fieldId and rank, and "registers"</w:t>
      </w:r>
    </w:p>
    <w:p>
      <w:pPr>
        <w:jc w:val="both"/>
      </w:pPr>
      <w:r>
        <w:t xml:space="preserve">   * the fieldId and the rank with this collector.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to be wrapped.</w:t>
      </w:r>
    </w:p>
    <w:p>
      <w:pPr>
        <w:jc w:val="both"/>
      </w:pPr>
      <w:r>
        <w:t xml:space="preserve">   * @param fieldId the ID of the field to be searched.</w:t>
      </w:r>
    </w:p>
    <w:p>
      <w:pPr>
        <w:jc w:val="both"/>
      </w:pPr>
      <w:r>
        <w:t xml:space="preserve">   * @param rank The rank of this query.</w:t>
      </w:r>
    </w:p>
    <w:p>
      <w:pPr>
        <w:jc w:val="both"/>
      </w:pPr>
      <w:r>
        <w:t xml:space="preserve">   * @return A new IdentifiableQuery instance for the given query, fieldId and rank.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IdentifiableQuery newIdentifiableQuery(Query query, int fieldId, int rank) {</w:t>
      </w:r>
    </w:p>
    <w:p>
      <w:pPr>
        <w:jc w:val="both"/>
      </w:pPr>
      <w:r>
        <w:t xml:space="preserve">    FieldRankHitInfo fieldRankHitInfo = hitInfoSupplier.apply(fieldId, rank);</w:t>
      </w:r>
    </w:p>
    <w:p>
      <w:pPr>
        <w:jc w:val="both"/>
      </w:pPr>
      <w:r>
        <w:t xml:space="preserve">    hitInfos.add(fieldRankHitInfo);</w:t>
      </w:r>
    </w:p>
    <w:p>
      <w:pPr>
        <w:jc w:val="both"/>
      </w:pPr>
      <w:r>
        <w:t xml:space="preserve">    return new IdentifiableQuery(query, fieldRankHitInfo,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clearHitAttributions(LeafReaderContext ctx, FieldRankHitInfo hitInfo) {</w:t>
      </w:r>
    </w:p>
    <w:p>
      <w:pPr>
        <w:jc w:val="both"/>
      </w:pPr>
      <w:r>
        <w:t xml:space="preserve">    docBase = ctx.docBase;</w:t>
      </w:r>
    </w:p>
    <w:p>
      <w:pPr>
        <w:jc w:val="both"/>
      </w:pPr>
      <w:r>
        <w:t xml:space="preserve">    hitInfo.resetDocId();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collectScorerAttribution(int docId, FieldRankHitInfo hitInfo) {</w:t>
      </w:r>
    </w:p>
    <w:p>
      <w:pPr>
        <w:jc w:val="both"/>
      </w:pPr>
      <w:r>
        <w:t xml:space="preserve">    hitInfo.setDocId(docId + docBase);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should be called when a global hit occurs.</w:t>
      </w:r>
    </w:p>
    <w:p>
      <w:pPr>
        <w:jc w:val="both"/>
      </w:pPr>
      <w:r>
        <w:t xml:space="preserve">   * This method returns hit attribution summary for the whole query tree.</w:t>
      </w:r>
    </w:p>
    <w:p>
      <w:pPr>
        <w:jc w:val="both"/>
      </w:pPr>
      <w:r>
        <w:t xml:space="preserve">   * This supports getting hit attribution for only the curDoc.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docId passed in for checking against curDoc.</w:t>
      </w:r>
    </w:p>
    <w:p>
      <w:pPr>
        <w:jc w:val="both"/>
      </w:pPr>
      <w:r>
        <w:t xml:space="preserve">   * @return Returns a map from node rank to a set of matching field IDs. This map does not contain</w:t>
      </w:r>
    </w:p>
    <w:p>
      <w:pPr>
        <w:jc w:val="both"/>
      </w:pPr>
      <w:r>
        <w:t xml:space="preserve">   *         entries for ranks that did not hit at 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Map&lt;Integer, List&lt;Integer&gt;&gt; getHitAttribution(int docId) {</w:t>
      </w:r>
    </w:p>
    <w:p>
      <w:pPr>
        <w:jc w:val="both"/>
      </w:pPr>
      <w:r>
        <w:t xml:space="preserve">    return getHitAttribution(docId, (fieldId) -&gt; fieldId);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should be called when a global hit occurs.</w:t>
      </w:r>
    </w:p>
    <w:p>
      <w:pPr>
        <w:jc w:val="both"/>
      </w:pPr>
      <w:r>
        <w:t xml:space="preserve">   * This method returns hit attribution summary for the whole query tree.</w:t>
      </w:r>
    </w:p>
    <w:p>
      <w:pPr>
        <w:jc w:val="both"/>
      </w:pPr>
      <w:r>
        <w:t xml:space="preserve">   * This supports getting hit attribution for only the curDoc.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docId passed in for checking against curDoc.</w:t>
      </w:r>
    </w:p>
    <w:p>
      <w:pPr>
        <w:jc w:val="both"/>
      </w:pPr>
      <w:r>
        <w:t xml:space="preserve">   * @param fieldIdFunc The mapping of field IDs to objects of type T.</w:t>
      </w:r>
    </w:p>
    <w:p>
      <w:pPr>
        <w:jc w:val="both"/>
      </w:pPr>
      <w:r>
        <w:t xml:space="preserve">   * @return Returns a map from node rank to a set of matching objects (usually field IDs or names).</w:t>
      </w:r>
    </w:p>
    <w:p>
      <w:pPr>
        <w:jc w:val="both"/>
      </w:pPr>
      <w:r>
        <w:t xml:space="preserve">   *         This map does not contain entries for ranks that did not hit at 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&lt;T&gt; Map&lt;Integer, List&lt;T&gt;&gt; getHitAttribution(int docId, Function&lt;Integer, T&gt; fieldIdFunc) {</w:t>
      </w:r>
    </w:p>
    <w:p>
      <w:pPr>
        <w:jc w:val="both"/>
      </w:pPr>
      <w:r>
        <w:t xml:space="preserve">    int key = docId + docBase;</w:t>
      </w:r>
    </w:p>
    <w:p>
      <w:pPr>
        <w:jc w:val="both"/>
      </w:pPr>
      <w:r>
        <w:t xml:space="preserve">    Map&lt;Integer, List&lt;T&gt;&gt; hitMap = Maps.newHashMap();</w:t>
      </w:r>
    </w:p>
    <w:p>
      <w:pPr>
        <w:jc w:val="both"/>
      </w:pPr>
      <w:r/>
    </w:p>
    <w:p>
      <w:pPr>
        <w:jc w:val="both"/>
      </w:pPr>
      <w:r>
        <w:t xml:space="preserve">    // Manually iterate through all hitInfos elements. It's slightly faster than using an Iterator.</w:t>
      </w:r>
    </w:p>
    <w:p>
      <w:pPr>
        <w:jc w:val="both"/>
      </w:pPr>
      <w:r>
        <w:t xml:space="preserve">    for (FieldRankHitInfo hitInfo : hitInfos) {</w:t>
      </w:r>
    </w:p>
    <w:p>
      <w:pPr>
        <w:jc w:val="both"/>
      </w:pPr>
      <w:r>
        <w:t xml:space="preserve">      if (hitInfo.getDocId() == key) {</w:t>
      </w:r>
    </w:p>
    <w:p>
      <w:pPr>
        <w:jc w:val="both"/>
      </w:pPr>
      <w:r>
        <w:t xml:space="preserve">        int rank = hitInfo.getRank();</w:t>
      </w:r>
    </w:p>
    <w:p>
      <w:pPr>
        <w:jc w:val="both"/>
      </w:pPr>
      <w:r>
        <w:t xml:space="preserve">        List&lt;T&gt; rankHits = hitMap.computeIfAbsent(rank, k -&gt; Lists.newArrayList());</w:t>
      </w:r>
    </w:p>
    <w:p>
      <w:pPr>
        <w:jc w:val="both"/>
      </w:pPr>
      <w:r>
        <w:t xml:space="preserve">        T fieldDescription = fieldIdFunc.apply(hitInfo.getFieldId());</w:t>
      </w:r>
    </w:p>
    <w:p>
      <w:pPr>
        <w:jc w:val="both"/>
      </w:pPr>
      <w:r>
        <w:t xml:space="preserve">        rankHits.add(fieldDescription);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hitMap;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