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org.apache.lucene.document.Field;</w:t>
      </w:r>
    </w:p>
    <w:p>
      <w:pPr>
        <w:jc w:val="both"/>
      </w:pPr>
      <w:r>
        <w:t>import org.apache.lucene.document.FieldType;</w:t>
      </w:r>
    </w:p>
    <w:p>
      <w:pPr>
        <w:jc w:val="both"/>
      </w:pPr>
      <w:r>
        <w:t>import org.apache.lucene.index.IndexOptions;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Lucene numeric field, similar to the LegacyIntField, LegacyLongField, etc. Lucene classes that</w:t>
      </w:r>
    </w:p>
    <w:p>
      <w:pPr>
        <w:jc w:val="both"/>
      </w:pPr>
      <w:r>
        <w:t xml:space="preserve"> * were removed in Lucene 7.0.0.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NumericField extends Field {</w:t>
      </w:r>
    </w:p>
    <w:p>
      <w:pPr>
        <w:jc w:val="both"/>
      </w:pPr>
      <w:r>
        <w:t xml:space="preserve">  private static final FieldType NUMERIC_FIELD_TYPE = new FieldType();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NUMERIC_FIELD_TYPE.setTokenized(true);</w:t>
      </w:r>
    </w:p>
    <w:p>
      <w:pPr>
        <w:jc w:val="both"/>
      </w:pPr>
      <w:r>
        <w:t xml:space="preserve">    NUMERIC_FIELD_TYPE.setOmitNorms(true);</w:t>
      </w:r>
    </w:p>
    <w:p>
      <w:pPr>
        <w:jc w:val="both"/>
      </w:pPr>
      <w:r>
        <w:t xml:space="preserve">    NUMERIC_FIELD_TYPE.setIndexOptions(IndexOptions.DOCS);</w:t>
      </w:r>
    </w:p>
    <w:p>
      <w:pPr>
        <w:jc w:val="both"/>
      </w:pPr>
      <w:r>
        <w:t xml:space="preserve">    NUMERIC_FIELD_TYPE.freeze();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integer field with the given name and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NumericField newIntField(String fieldName, int value) {</w:t>
      </w:r>
    </w:p>
    <w:p>
      <w:pPr>
        <w:jc w:val="both"/>
      </w:pPr>
      <w:r>
        <w:t xml:space="preserve">    NumericField field = new NumericField(fieldName);</w:t>
      </w:r>
    </w:p>
    <w:p>
      <w:pPr>
        <w:jc w:val="both"/>
      </w:pPr>
      <w:r>
        <w:t xml:space="preserve">    field.fieldsData = Integer.valueOf(value);</w:t>
      </w:r>
    </w:p>
    <w:p>
      <w:pPr>
        <w:jc w:val="both"/>
      </w:pPr>
      <w:r>
        <w:t xml:space="preserve">    return 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long field with the given name and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NumericField newLongField(String fieldName, long value) {</w:t>
      </w:r>
    </w:p>
    <w:p>
      <w:pPr>
        <w:jc w:val="both"/>
      </w:pPr>
      <w:r>
        <w:t xml:space="preserve">    NumericField field = new NumericField(fieldName);</w:t>
      </w:r>
    </w:p>
    <w:p>
      <w:pPr>
        <w:jc w:val="both"/>
      </w:pPr>
      <w:r>
        <w:t xml:space="preserve">    field.fieldsData = Long.valueOf(value);</w:t>
      </w:r>
    </w:p>
    <w:p>
      <w:pPr>
        <w:jc w:val="both"/>
      </w:pPr>
      <w:r>
        <w:t xml:space="preserve">    return 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 could replace the static methods with constructors, but I think that would make it much</w:t>
      </w:r>
    </w:p>
    <w:p>
      <w:pPr>
        <w:jc w:val="both"/>
      </w:pPr>
      <w:r>
        <w:t xml:space="preserve">  // easier to accidentally use NumericField(String, int) instead of NumericField(String, long),</w:t>
      </w:r>
    </w:p>
    <w:p>
      <w:pPr>
        <w:jc w:val="both"/>
      </w:pPr>
      <w:r>
        <w:t xml:space="preserve">  // for example, leading to hard to debug errors.</w:t>
      </w:r>
    </w:p>
    <w:p>
      <w:pPr>
        <w:jc w:val="both"/>
      </w:pPr>
      <w:r>
        <w:t xml:space="preserve">  private NumericField(String fieldName) {</w:t>
      </w:r>
    </w:p>
    <w:p>
      <w:pPr>
        <w:jc w:val="both"/>
      </w:pPr>
      <w:r>
        <w:t xml:space="preserve">    super(fieldName, NUMERIC_FIELD_TYPE);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