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com.twitter.ml.api.FeatureContext;</w:t>
      </w:r>
    </w:p>
    <w:p>
      <w:pPr>
        <w:jc w:val="both"/>
      </w:pPr>
      <w:r>
        <w:t>import com.twitter.mlv2.trees.predictor.CartTree;</w:t>
      </w:r>
    </w:p>
    <w:p>
      <w:pPr>
        <w:jc w:val="both"/>
      </w:pPr>
      <w:r>
        <w:t>import com.twitter.mlv2.trees.scorer.DecisionForestScorer;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com.twitter.search.common.util.ml.models_manager.BaseModelsManager;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Decision Forest based models and keep them in memory. Can also be scheduled to reload</w:t>
      </w:r>
    </w:p>
    <w:p>
      <w:pPr>
        <w:jc w:val="both"/>
      </w:pPr>
      <w:r>
        <w:t xml:space="preserve"> * models periodically.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Each instance is tied to a single {@link FeatureContext} instance. So, to load models</w:t>
      </w:r>
    </w:p>
    <w:p>
      <w:pPr>
        <w:jc w:val="both"/>
      </w:pPr>
      <w:r>
        <w:t xml:space="preserve"> * for different tasks, you should use different instances of the this class.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DecisionForestModelsManager extends BaseModelsManager&lt;DecisionForestScorer&lt;CartTree&gt;&gt; {</w:t>
      </w:r>
    </w:p>
    <w:p>
      <w:pPr>
        <w:jc w:val="both"/>
      </w:pPr>
      <w:r>
        <w:t xml:space="preserve">  private static final String MODEL_FILE_NAME = "model.json";</w:t>
      </w:r>
    </w:p>
    <w:p>
      <w:pPr>
        <w:jc w:val="both"/>
      </w:pPr>
      <w:r/>
    </w:p>
    <w:p>
      <w:pPr>
        <w:jc w:val="both"/>
      </w:pPr>
      <w:r>
        <w:t xml:space="preserve">  private final FeatureContext featureContext;</w:t>
      </w:r>
    </w:p>
    <w:p>
      <w:pPr>
        <w:jc w:val="both"/>
      </w:pPr>
      <w:r/>
    </w:p>
    <w:p>
      <w:pPr>
        <w:jc w:val="both"/>
      </w:pPr>
      <w:r>
        <w:t xml:space="preserve">  DecisionForestModelsManager(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FeatureContext featureContext,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super(activeModelsSupplier, shouldUnloadInactiveModels, statsPrefix);</w:t>
      </w:r>
    </w:p>
    <w:p>
      <w:pPr>
        <w:jc w:val="both"/>
      </w:pPr>
      <w:r>
        <w:t xml:space="preserve">    this.featureContext = featureContext;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DecisionForestScorer&lt;CartTree&gt; readModelFromDirectory(AbstractFile modelBaseDir)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String modelFilePath = modelBaseDir.getChild(MODEL_FILE_NAME).getPath();</w:t>
      </w:r>
    </w:p>
    <w:p>
      <w:pPr>
        <w:jc w:val="both"/>
      </w:pPr>
      <w:r>
        <w:t xml:space="preserve">    return DecisionForestScorer.createCartTreeScorer(modelFilePath, featureContext);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that loads the models specified in a configuration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if the configuration file changes and it doesn't include a model that was present</w:t>
      </w:r>
    </w:p>
    <w:p>
      <w:pPr>
        <w:jc w:val="both"/>
      </w:pPr>
      <w:r>
        <w:t xml:space="preserve">   * before, the model will be removed (i.e. it unloads models that are not active anymore).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DecisionForestModelsManager createUsingConfigFile(</w:t>
      </w:r>
    </w:p>
    <w:p>
      <w:pPr>
        <w:jc w:val="both"/>
      </w:pPr>
      <w:r>
        <w:t xml:space="preserve">      AbstractFile configFile, FeatureContext featureContext, String statsPrefix)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configFile.canRead(), "Config file is not readable: %s", configFile.getPath());</w:t>
      </w:r>
    </w:p>
    <w:p>
      <w:pPr>
        <w:jc w:val="both"/>
      </w:pPr>
      <w:r>
        <w:t xml:space="preserve">    return new DecisionForestModelsManager(</w:t>
      </w:r>
    </w:p>
    <w:p>
      <w:pPr>
        <w:jc w:val="both"/>
      </w:pPr>
      <w:r>
        <w:t xml:space="preserve">        new ConfigSupplier(configFile), featureContext, true, statsPrefix);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no-op instance. It can be used for tests or when the models are disabled.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DecisionForestModelsManager createNoOp(String statsPrefix) {</w:t>
      </w:r>
    </w:p>
    <w:p>
      <w:pPr>
        <w:jc w:val="both"/>
      </w:pPr>
      <w:r>
        <w:t xml:space="preserve">    return new DecisionForestModelsManager(</w:t>
      </w:r>
    </w:p>
    <w:p>
      <w:pPr>
        <w:jc w:val="both"/>
      </w:pPr>
      <w:r>
        <w:t xml:space="preserve">        Collections::emptyMap, new FeatureContext(), false, statsPrefix)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run() {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