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Counts facet occurrences and provides the top items</w:t>
      </w:r>
    </w:p>
    <w:p>
      <w:pPr>
        <w:jc w:val="both"/>
      </w:pPr>
      <w:r>
        <w:t xml:space="preserve"> * at the end. Actual subclass can implement this functionality differently: e.g. by using</w:t>
      </w:r>
    </w:p>
    <w:p>
      <w:pPr>
        <w:jc w:val="both"/>
      </w:pPr>
      <w:r>
        <w:t xml:space="preserve"> * a heap (priority queue) or a hashmap with pruning step.</w:t>
      </w:r>
    </w:p>
    <w:p>
      <w:pPr>
        <w:jc w:val="both"/>
      </w:pPr>
      <w:r>
        <w:t xml:space="preserve"> * The type R represents the facet results, which can e.g. be a thrift class.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FacetAccumulator&lt;R&gt; {</w:t>
      </w:r>
    </w:p>
    <w:p>
      <w:pPr>
        <w:jc w:val="both"/>
      </w:pPr>
      <w:r>
        <w:t xml:space="preserve">  /** Called to notify the accumulator that the given termID has occurred in a document</w:t>
      </w:r>
    </w:p>
    <w:p>
      <w:pPr>
        <w:jc w:val="both"/>
      </w:pPr>
      <w:r>
        <w:t xml:space="preserve">   *  Returns the current count of the given termID.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add(long termID, int scoreIncrement, int penaltyIncrement, int tweepCred);</w:t>
      </w:r>
    </w:p>
    <w:p>
      <w:pPr>
        <w:jc w:val="both"/>
      </w:pPr>
      <w:r/>
    </w:p>
    <w:p>
      <w:pPr>
        <w:jc w:val="both"/>
      </w:pPr>
      <w:r>
        <w:t xml:space="preserve">  /** After hit collection is done this can be called to</w:t>
      </w:r>
    </w:p>
    <w:p>
      <w:pPr>
        <w:jc w:val="both"/>
      </w:pPr>
      <w:r>
        <w:t xml:space="preserve">   * retrieve the items that occurred most often */</w:t>
      </w:r>
    </w:p>
    <w:p>
      <w:pPr>
        <w:jc w:val="both"/>
      </w:pPr>
      <w:r>
        <w:t xml:space="preserve">  public abstract R getTopFacets(int n);</w:t>
      </w:r>
    </w:p>
    <w:p>
      <w:pPr>
        <w:jc w:val="both"/>
      </w:pPr>
      <w:r/>
    </w:p>
    <w:p>
      <w:pPr>
        <w:jc w:val="both"/>
      </w:pPr>
      <w:r>
        <w:t xml:space="preserve">  /** After hit collection is done this can be called to retrieve all the items accumulated</w:t>
      </w:r>
    </w:p>
    <w:p>
      <w:pPr>
        <w:jc w:val="both"/>
      </w:pPr>
      <w:r>
        <w:t xml:space="preserve">   * (which may not be all that occurred) */</w:t>
      </w:r>
    </w:p>
    <w:p>
      <w:pPr>
        <w:jc w:val="both"/>
      </w:pPr>
      <w:r>
        <w:t xml:space="preserve">  public abstract R getAllFacets();</w:t>
      </w:r>
    </w:p>
    <w:p>
      <w:pPr>
        <w:jc w:val="both"/>
      </w:pPr>
      <w:r/>
    </w:p>
    <w:p>
      <w:pPr>
        <w:jc w:val="both"/>
      </w:pPr>
      <w:r>
        <w:t xml:space="preserve">  /** Called to reset a facet accumulator for re-use.  This is an optimization</w:t>
      </w:r>
    </w:p>
    <w:p>
      <w:pPr>
        <w:jc w:val="both"/>
      </w:pPr>
      <w:r>
        <w:t xml:space="preserve">   * which takes advantage of the fact that these accumulators may allocate</w:t>
      </w:r>
    </w:p>
    <w:p>
      <w:pPr>
        <w:jc w:val="both"/>
      </w:pPr>
      <w:r>
        <w:t xml:space="preserve">   * large hash-tables, and we use one per-segment, which may be as many as 10-20 **/</w:t>
      </w:r>
    </w:p>
    <w:p>
      <w:pPr>
        <w:jc w:val="both"/>
      </w:pPr>
      <w:r>
        <w:t xml:space="preserve">  public abstract void reset(FacetLabelProvider facetLabelProvider);</w:t>
      </w:r>
    </w:p>
    <w:p>
      <w:pPr>
        <w:jc w:val="both"/>
      </w:pPr>
      <w:r/>
    </w:p>
    <w:p>
      <w:pPr>
        <w:jc w:val="both"/>
      </w:pPr>
      <w:r>
        <w:t xml:space="preserve">  /** Language histogram accumulation and retrieval. They both have no-op default implementations.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recordLanguage(int languageId) { }</w:t>
      </w:r>
    </w:p>
    <w:p>
      <w:pPr>
        <w:jc w:val="both"/>
      </w:pPr>
      <w:r/>
    </w:p>
    <w:p>
      <w:pPr>
        <w:jc w:val="both"/>
      </w:pPr>
      <w:r>
        <w:t xml:space="preserve">  public LanguageHistogram getLanguageHistogram() {</w:t>
      </w:r>
    </w:p>
    <w:p>
      <w:pPr>
        <w:jc w:val="both"/>
      </w:pPr>
      <w:r>
        <w:t xml:space="preserve">    return LanguageHistogram.EMPTY_HISTOGRAM;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