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com.twitter.search.core.earlybird.index;</w:t>
      </w:r>
    </w:p>
    <w:p>
      <w:pPr>
        <w:jc w:val="both"/>
      </w:pPr>
      <w:r/>
    </w:p>
    <w:p>
      <w:pPr>
        <w:jc w:val="both"/>
      </w:pPr>
      <w:r>
        <w:t>import org.apache.lucene.document.Field;</w:t>
      </w:r>
    </w:p>
    <w:p>
      <w:pPr>
        <w:jc w:val="both"/>
      </w:pPr>
      <w:r>
        <w:t>import org.apache.lucene.index.DocValuesType;</w:t>
      </w:r>
    </w:p>
    <w:p>
      <w:pPr>
        <w:jc w:val="both"/>
      </w:pPr>
      <w:r/>
    </w:p>
    <w:p>
      <w:pPr>
        <w:jc w:val="both"/>
      </w:pPr>
      <w:r>
        <w:t>import com.twitter.search.common.schema.base.EarlybirdFieldType;</w:t>
      </w:r>
    </w:p>
    <w:p>
      <w:pPr>
        <w:jc w:val="both"/>
      </w:pPr>
      <w:r/>
    </w:p>
    <w:p>
      <w:pPr>
        <w:jc w:val="both"/>
      </w:pPr>
      <w:r>
        <w:t>public class EarlybirdIndexableField extends Field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indexable field with the given name, value and {@link EarlybirdFieldType}.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EarlybirdIndexableField(String name, Object value, EarlybirdFieldType fieldType) {</w:t>
      </w:r>
    </w:p>
    <w:p>
      <w:pPr>
        <w:jc w:val="both"/>
      </w:pPr>
      <w:r>
        <w:t xml:space="preserve">    super(name, fieldType);</w:t>
      </w:r>
    </w:p>
    <w:p>
      <w:pPr>
        <w:jc w:val="both"/>
      </w:pPr>
      <w:r>
        <w:t xml:space="preserve">    if (fieldType.docValuesType() == DocValuesType.NUMERIC) {</w:t>
      </w:r>
    </w:p>
    <w:p>
      <w:pPr>
        <w:jc w:val="both"/>
      </w:pPr>
      <w:r>
        <w:t xml:space="preserve">      if (value instanceof Number) {</w:t>
      </w:r>
    </w:p>
    <w:p>
      <w:pPr>
        <w:jc w:val="both"/>
      </w:pPr>
      <w:r>
        <w:t xml:space="preserve">        super.fieldsData = ((Number) value).longValue();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throw new IllegalArgumentException("value not a number: " + value.getClass());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