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; See http://go/CONFIG.ini</w:t>
      </w:r>
    </w:p>
    <w:p>
      <w:pPr>
        <w:jc w:val="both"/>
      </w:pPr>
      <w:r/>
    </w:p>
    <w:p>
      <w:pPr>
        <w:jc w:val="both"/>
      </w:pPr>
      <w:r>
        <w:t>[jira]</w:t>
      </w:r>
    </w:p>
    <w:p>
      <w:pPr>
        <w:jc w:val="both"/>
      </w:pPr>
      <w:r>
        <w:t>project: SEARCH</w:t>
      </w:r>
    </w:p>
    <w:p>
      <w:pPr>
        <w:jc w:val="both"/>
      </w:pPr>
      <w:r/>
    </w:p>
    <w:p>
      <w:pPr>
        <w:jc w:val="both"/>
      </w:pPr>
      <w:r>
        <w:t>[kite]</w:t>
      </w:r>
    </w:p>
    <w:p>
      <w:pPr>
        <w:jc w:val="both"/>
      </w:pPr>
      <w:r>
        <w:t>project: earlybird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