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com.twitter.search.earlybird.common;</w:t>
      </w:r>
    </w:p>
    <w:p>
      <w:pPr>
        <w:jc w:val="both"/>
      </w:pPr>
      <w:r/>
    </w:p>
    <w:p>
      <w:pPr>
        <w:jc w:val="both"/>
      </w:pPr>
      <w:r>
        <w:t>import java.util.Optional;</w:t>
      </w:r>
    </w:p>
    <w:p>
      <w:pPr>
        <w:jc w:val="both"/>
      </w:pPr>
      <w:r/>
    </w:p>
    <w:p>
      <w:pPr>
        <w:jc w:val="both"/>
      </w:pPr>
      <w:r>
        <w:t>import com.twitter.common.optional.Optionals;</w:t>
      </w:r>
    </w:p>
    <w:p>
      <w:pPr>
        <w:jc w:val="both"/>
      </w:pPr>
      <w:r>
        <w:t>import com.twitter.search.common.util.FinagleUtil;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com.twitter.strato.opcontext.Attribution;</w:t>
      </w:r>
    </w:p>
    <w:p>
      <w:pPr>
        <w:jc w:val="both"/>
      </w:pPr>
      <w:r>
        <w:t>import com.twitter.strato.opcontext.HttpEndpoint;</w:t>
      </w:r>
    </w:p>
    <w:p>
      <w:pPr>
        <w:jc w:val="both"/>
      </w:pPr>
      <w:r/>
    </w:p>
    <w:p>
      <w:pPr>
        <w:jc w:val="both"/>
      </w:pPr>
      <w:r>
        <w:t>public final class ClientIdUtil {</w:t>
      </w:r>
    </w:p>
    <w:p>
      <w:pPr>
        <w:jc w:val="both"/>
      </w:pPr>
      <w:r>
        <w:t xml:space="preserve">  // Blenders should always set the EarlybirdRequest.clientId field. It should be set to the Finagle</w:t>
      </w:r>
    </w:p>
    <w:p>
      <w:pPr>
        <w:jc w:val="both"/>
      </w:pPr>
      <w:r>
        <w:t xml:space="preserve">  // client ID of the client that caused the blender to send this request to the roots. If the</w:t>
      </w:r>
    </w:p>
    <w:p>
      <w:pPr>
        <w:jc w:val="both"/>
      </w:pPr>
      <w:r>
        <w:t xml:space="preserve">  // Finagle ID of the blender's client cannot be determined, it will be set to "unknown" (see</w:t>
      </w:r>
    </w:p>
    <w:p>
      <w:pPr>
        <w:jc w:val="both"/>
      </w:pPr>
      <w:r>
        <w:t xml:space="preserve">  // com.twitter.search.common.util.FinagleUtil.UNKNOWN_CLIENT_NAME). However, other services that</w:t>
      </w:r>
    </w:p>
    <w:p>
      <w:pPr>
        <w:jc w:val="both"/>
      </w:pPr>
      <w:r>
        <w:t xml:space="preserve">  // send requests to roots might not set EarlybirdRequest.clientId.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So an "unset" clientId means: EarlybirdRequest.clientId was null.</w:t>
      </w:r>
    </w:p>
    <w:p>
      <w:pPr>
        <w:jc w:val="both"/>
      </w:pPr>
      <w:r>
        <w:t xml:space="preserve">  // An "unknown" clientId means: the client that sent us the request</w:t>
      </w:r>
    </w:p>
    <w:p>
      <w:pPr>
        <w:jc w:val="both"/>
      </w:pPr>
      <w:r>
        <w:t xml:space="preserve">  // tried setting EarlybirdRequest.clientId, but couldn't figure out a good value for it.</w:t>
      </w:r>
    </w:p>
    <w:p>
      <w:pPr>
        <w:jc w:val="both"/>
      </w:pPr>
      <w:r>
        <w:t xml:space="preserve">  public static final String UNSET_CLIENT_ID = "unset";</w:t>
      </w:r>
    </w:p>
    <w:p>
      <w:pPr>
        <w:jc w:val="both"/>
      </w:pPr>
      <w:r/>
    </w:p>
    <w:p>
      <w:pPr>
        <w:jc w:val="both"/>
      </w:pPr>
      <w:r>
        <w:t xml:space="preserve">  private static final String CLIENT_ID_FOR_UNKNOWN_CLIENTS = "unknown_client_id";</w:t>
      </w:r>
    </w:p>
    <w:p>
      <w:pPr>
        <w:jc w:val="both"/>
      </w:pPr>
      <w:r/>
    </w:p>
    <w:p>
      <w:pPr>
        <w:jc w:val="both"/>
      </w:pPr>
      <w:r>
        <w:t xml:space="preserve">  private static final String CLIENT_ID_PREFIX = "client_id_";</w:t>
      </w:r>
    </w:p>
    <w:p>
      <w:pPr>
        <w:jc w:val="both"/>
      </w:pPr>
      <w:r/>
    </w:p>
    <w:p>
      <w:pPr>
        <w:jc w:val="both"/>
      </w:pPr>
      <w:r>
        <w:t xml:space="preserve">  private static final String FINAGLE_CLIENT_ID_AND_CLIENT_ID_PATTERN =</w:t>
      </w:r>
    </w:p>
    <w:p>
      <w:pPr>
        <w:jc w:val="both"/>
      </w:pPr>
      <w:r>
        <w:t xml:space="preserve">      "finagle_id_%s_and_client_id_%s";</w:t>
      </w:r>
    </w:p>
    <w:p>
      <w:pPr>
        <w:jc w:val="both"/>
      </w:pPr>
      <w:r/>
    </w:p>
    <w:p>
      <w:pPr>
        <w:jc w:val="both"/>
      </w:pPr>
      <w:r>
        <w:t xml:space="preserve">  private static final String CLIENT_ID_AND_REQUEST_TYPE = "client_id_%s_and_type_%s";</w:t>
      </w:r>
    </w:p>
    <w:p>
      <w:pPr>
        <w:jc w:val="both"/>
      </w:pPr>
      <w:r/>
    </w:p>
    <w:p>
      <w:pPr>
        <w:jc w:val="both"/>
      </w:pPr>
      <w:r>
        <w:t xml:space="preserve">  private ClientIdUtil()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the ID of the client that initiated this request or UNSET_CLIENT_ID if not set. */</w:t>
      </w:r>
    </w:p>
    <w:p>
      <w:pPr>
        <w:jc w:val="both"/>
      </w:pPr>
      <w:r>
        <w:t xml:space="preserve">  public static String getClientIdFromRequest(EarlybirdRequest request) {</w:t>
      </w:r>
    </w:p>
    <w:p>
      <w:pPr>
        <w:jc w:val="both"/>
      </w:pPr>
      <w:r>
        <w:t xml:space="preserve">    return Optional</w:t>
      </w:r>
    </w:p>
    <w:p>
      <w:pPr>
        <w:jc w:val="both"/>
      </w:pPr>
      <w:r>
        <w:t xml:space="preserve">        .ofNullable(request.getClientId())</w:t>
      </w:r>
    </w:p>
    <w:p>
      <w:pPr>
        <w:jc w:val="both"/>
      </w:pPr>
      <w:r>
        <w:t xml:space="preserve">        .map(String::toLowerCase)</w:t>
      </w:r>
    </w:p>
    <w:p>
      <w:pPr>
        <w:jc w:val="both"/>
      </w:pPr>
      <w:r>
        <w:t xml:space="preserve">        .orElse(UNSET_CLIENT_ID);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Strato http endpoint attribution as an Optional.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Optional&lt;String&gt; getClientIdFromHttpEndpointAttribution() {</w:t>
      </w:r>
    </w:p>
    <w:p>
      <w:pPr>
        <w:jc w:val="both"/>
      </w:pPr>
      <w:r>
        <w:t xml:space="preserve">    return Optionals</w:t>
      </w:r>
    </w:p>
    <w:p>
      <w:pPr>
        <w:jc w:val="both"/>
      </w:pPr>
      <w:r>
        <w:t xml:space="preserve">        .optional(Attribution.httpEndpoint())</w:t>
      </w:r>
    </w:p>
    <w:p>
      <w:pPr>
        <w:jc w:val="both"/>
      </w:pPr>
      <w:r>
        <w:t xml:space="preserve">        .map(HttpEndpoint::name)</w:t>
      </w:r>
    </w:p>
    <w:p>
      <w:pPr>
        <w:jc w:val="both"/>
      </w:pPr>
      <w:r>
        <w:t xml:space="preserve">        .map(String::toLowerCase);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Formats the given clientId into a string that can be used for stats. */</w:t>
      </w:r>
    </w:p>
    <w:p>
      <w:pPr>
        <w:jc w:val="both"/>
      </w:pPr>
      <w:r>
        <w:t xml:space="preserve">  public static String formatClientId(String clientId) {</w:t>
      </w:r>
    </w:p>
    <w:p>
      <w:pPr>
        <w:jc w:val="both"/>
      </w:pPr>
      <w:r>
        <w:t xml:space="preserve">    return CLIENT_ID_PREFIX + clientId;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Formats the given Finagle clientId and the given clientId into a single string that can be used</w:t>
      </w:r>
    </w:p>
    <w:p>
      <w:pPr>
        <w:jc w:val="both"/>
      </w:pPr>
      <w:r>
        <w:t xml:space="preserve">   * for stats, or other purposes where the two IDs need to be combined.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formatFinagleClientIdAndClientId(String finagleClientId, String clientId) {</w:t>
      </w:r>
    </w:p>
    <w:p>
      <w:pPr>
        <w:jc w:val="both"/>
      </w:pPr>
      <w:r>
        <w:t xml:space="preserve">    return String.format(FINAGLE_CLIENT_ID_AND_CLIENT_ID_PATTERN, finagleClientId, clientId);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Formats the given clientId and requestType into a single string that can be used</w:t>
      </w:r>
    </w:p>
    <w:p>
      <w:pPr>
        <w:jc w:val="both"/>
      </w:pPr>
      <w:r>
        <w:t xml:space="preserve">   * for stats or other purposes.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formatClientIdAndRequestType(</w:t>
      </w:r>
    </w:p>
    <w:p>
      <w:pPr>
        <w:jc w:val="both"/>
      </w:pPr>
      <w:r>
        <w:t xml:space="preserve">      String clientId, String requestType) {</w:t>
      </w:r>
    </w:p>
    <w:p>
      <w:pPr>
        <w:jc w:val="both"/>
      </w:pPr>
      <w:r>
        <w:t xml:space="preserve">    return String.format(CLIENT_ID_AND_REQUEST_TYPE, clientId, requestType);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Format the quota client 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String getQuotaClientId(String clientId) {</w:t>
      </w:r>
    </w:p>
    <w:p>
      <w:pPr>
        <w:jc w:val="both"/>
      </w:pPr>
      <w:r>
        <w:t xml:space="preserve">    if (FinagleUtil.UNKNOWN_CLIENT_NAME.equals(clientId) || UNSET_CLIENT_ID.equals(clientId)) {</w:t>
      </w:r>
    </w:p>
    <w:p>
      <w:pPr>
        <w:jc w:val="both"/>
      </w:pPr>
      <w:r>
        <w:t xml:space="preserve">      return CLIENT_ID_FOR_UNKNOWN_CLIENTS;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clientId;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