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com.twitter.search.earlybird.partition;</w:t>
      </w:r>
    </w:p>
    <w:p>
      <w:pPr>
        <w:jc w:val="both"/>
      </w:pPr>
      <w:r/>
    </w:p>
    <w:p>
      <w:pPr>
        <w:jc w:val="both"/>
      </w:pPr>
      <w:r>
        <w:t>import java.io.Closeable;</w:t>
      </w:r>
    </w:p>
    <w:p>
      <w:pPr>
        <w:jc w:val="both"/>
      </w:pPr>
      <w:r/>
    </w:p>
    <w:p>
      <w:pPr>
        <w:jc w:val="both"/>
      </w:pPr>
      <w:r>
        <w:t>import com.twitter.search.earlybird.exception.EarlybirdStartupException;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Handles starting and indexing data for an Earlybird.</w:t>
      </w:r>
    </w:p>
    <w:p>
      <w:pPr>
        <w:jc w:val="both"/>
      </w:pPr>
      <w:r>
        <w:t xml:space="preserve"> */</w:t>
      </w:r>
    </w:p>
    <w:p>
      <w:pPr>
        <w:jc w:val="both"/>
      </w:pPr>
      <w:r>
        <w:t>@FunctionalInterface</w:t>
      </w:r>
    </w:p>
    <w:p>
      <w:pPr>
        <w:jc w:val="both"/>
      </w:pPr>
      <w:r>
        <w:t>public interface EarlybirdStartup {</w:t>
      </w:r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Handles indexing Tweets, Tweet Updates and user updates. Blocks until current, and forks a</w:t>
      </w:r>
    </w:p>
    <w:p>
      <w:pPr>
        <w:jc w:val="both"/>
      </w:pPr>
      <w:r>
        <w:t xml:space="preserve">   * thread to keep the index current.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Closeable start() throws EarlybirdStartupException;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