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com.twitter.search.queryparser.query.Operator;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com.twitter.search.queryparser.query.QueryVisitor;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com.twitter.search.queryparser.query.annotation.FieldNameWithBoost;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Detects whether the query tree has certain field annotations.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DetectFieldAnnotationVisitor extends QueryVisitor&lt;Boolean&gt; {</w:t>
      </w:r>
    </w:p>
    <w:p>
      <w:pPr>
        <w:jc w:val="both"/>
      </w:pPr>
      <w:r>
        <w:t xml:space="preserve">  private final ImmutableSet&lt;String&gt; fieldNames;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visitor will return true if the query tree has a FIELD annotation with any of the given</w:t>
      </w:r>
    </w:p>
    <w:p>
      <w:pPr>
        <w:jc w:val="both"/>
      </w:pPr>
      <w:r>
        <w:t xml:space="preserve">   * field names. If the set is empty, any FIELD annotation will match.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DetectFieldAnnotationVisitor(Set&lt;String&gt; fieldNames) {</w:t>
      </w:r>
    </w:p>
    <w:p>
      <w:pPr>
        <w:jc w:val="both"/>
      </w:pPr>
      <w:r>
        <w:t xml:space="preserve">    this.fieldNames = ImmutableSet.copyOf(fieldNames);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visitor will return true if the query tree has a FIELD annotation.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DetectFieldAnnotationVisitor() {</w:t>
      </w:r>
    </w:p>
    <w:p>
      <w:pPr>
        <w:jc w:val="both"/>
      </w:pPr>
      <w:r>
        <w:t xml:space="preserve">    this.fieldNames = ImmutableSet.of();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visit(Disjunction disjunction) throws QueryParserException {</w:t>
      </w:r>
    </w:p>
    <w:p>
      <w:pPr>
        <w:jc w:val="both"/>
      </w:pPr>
      <w:r>
        <w:t xml:space="preserve">    return visitQuery(disjunction) || visitBooleanQuery(disjunction);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visit(Conjunction conjunction) throws QueryParserException {</w:t>
      </w:r>
    </w:p>
    <w:p>
      <w:pPr>
        <w:jc w:val="both"/>
      </w:pPr>
      <w:r>
        <w:t xml:space="preserve">    return visitQuery(conjunction) || visitBooleanQuery(conjunction);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visit(Phrase phrase) throws QueryParserException {</w:t>
      </w:r>
    </w:p>
    <w:p>
      <w:pPr>
        <w:jc w:val="both"/>
      </w:pPr>
      <w:r>
        <w:t xml:space="preserve">    return visitQuery(phrase);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visit(Term term) throws QueryParserException {</w:t>
      </w:r>
    </w:p>
    <w:p>
      <w:pPr>
        <w:jc w:val="both"/>
      </w:pPr>
      <w:r>
        <w:t xml:space="preserve">    return visitQuery(term);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visit(Operator operator) throws QueryParserException {</w:t>
      </w:r>
    </w:p>
    <w:p>
      <w:pPr>
        <w:jc w:val="both"/>
      </w:pPr>
      <w:r>
        <w:t xml:space="preserve">    return visitQuery(operator);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visit(SpecialTerm special) throws QueryParserException {</w:t>
      </w:r>
    </w:p>
    <w:p>
      <w:pPr>
        <w:jc w:val="both"/>
      </w:pPr>
      <w:r>
        <w:t xml:space="preserve">    return visitQuery(special);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visitQuery(Query query) throws QueryParserException {</w:t>
      </w:r>
    </w:p>
    <w:p>
      <w:pPr>
        <w:jc w:val="both"/>
      </w:pPr>
      <w:r>
        <w:t xml:space="preserve">    if (query.hasAnnotations()) {</w:t>
      </w:r>
    </w:p>
    <w:p>
      <w:pPr>
        <w:jc w:val="both"/>
      </w:pPr>
      <w:r>
        <w:t xml:space="preserve">      for (Annotation annotation : query.getAnnotations()) {</w:t>
      </w:r>
    </w:p>
    <w:p>
      <w:pPr>
        <w:jc w:val="both"/>
      </w:pPr>
      <w:r>
        <w:t xml:space="preserve">        if (!Annotation.Type.FIELD.equals(annotation.getType()))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(fieldNames.isEmpty())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FieldNameWithBoost value = (FieldNameWithBoost) annotation.getValue();</w:t>
      </w:r>
    </w:p>
    <w:p>
      <w:pPr>
        <w:jc w:val="both"/>
      </w:pPr>
      <w:r>
        <w:t xml:space="preserve">        if (fieldNames.contains(value.getFieldName()))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visitBooleanQuery(BooleanQuery query) throws QueryParserException {</w:t>
      </w:r>
    </w:p>
    <w:p>
      <w:pPr>
        <w:jc w:val="both"/>
      </w:pPr>
      <w:r>
        <w:t xml:space="preserve">    for (Query subQuery : query.getChildren()) {</w:t>
      </w:r>
    </w:p>
    <w:p>
      <w:pPr>
        <w:jc w:val="both"/>
      </w:pPr>
      <w:r>
        <w:t xml:space="preserve">      if (subQuery.accept(this))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