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com.twitter.search.earlybird.segment;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SegmentDataProvider provides information about available segments for indexing. This interface</w:t>
      </w:r>
    </w:p>
    <w:p>
      <w:pPr>
        <w:jc w:val="both"/>
      </w:pPr>
      <w:r>
        <w:t xml:space="preserve"> * abstracts away the actual source of the segment data. It might be a MySQL database, a mock</w:t>
      </w:r>
    </w:p>
    <w:p>
      <w:pPr>
        <w:jc w:val="both"/>
      </w:pPr>
      <w:r>
        <w:t xml:space="preserve"> * object, or a directory of flat files. It also provides access to the segmentInfoMap itself, which</w:t>
      </w:r>
    </w:p>
    <w:p>
      <w:pPr>
        <w:jc w:val="both"/>
      </w:pPr>
      <w:r>
        <w:t xml:space="preserve"> * contains information about the indexing state of Segments.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SegmentDataProvider extends SegmentProvider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set of segment data record readers.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SegmentDataReaderSet getSegmentDataReaderSet();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