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com.twitter.search.earlybird_root;</w:t>
      </w:r>
    </w:p>
    <w:p>
      <w:pPr>
        <w:jc w:val="both"/>
      </w:pPr>
      <w:r/>
    </w:p>
    <w:p>
      <w:pPr>
        <w:jc w:val="both"/>
      </w:pPr>
      <w:r>
        <w:t>import javax.inject.Inject;</w:t>
      </w:r>
    </w:p>
    <w:p>
      <w:pPr>
        <w:jc w:val="both"/>
      </w:pPr>
      <w:r/>
    </w:p>
    <w:p>
      <w:pPr>
        <w:jc w:val="both"/>
      </w:pPr>
      <w:r>
        <w:t>import com.twitter.search.common.partitioning.base.PartitionMappingManager;</w:t>
      </w:r>
    </w:p>
    <w:p>
      <w:pPr>
        <w:jc w:val="both"/>
      </w:pPr>
      <w:r>
        <w:t>import com.twitter.search.common.schema.earlybird.EarlybirdCluster;</w:t>
      </w:r>
    </w:p>
    <w:p>
      <w:pPr>
        <w:jc w:val="both"/>
      </w:pPr>
      <w:r>
        <w:t>import com.twitter.search.earlybird_root.common.EarlybirdFeatureSchemaMerger;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The EarlybirdServiceScatterGatherSupport implementation used to fan out requests to the earlybird</w:t>
      </w:r>
    </w:p>
    <w:p>
      <w:pPr>
        <w:jc w:val="both"/>
      </w:pPr>
      <w:r>
        <w:t xml:space="preserve"> * partitions in the protected cluster.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EarlybirdProtectedScatterGatherSupport extends EarlybirdServiceScatterGatherSupport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Construct a EarlybirdProtectedScatterGatherSupport to do minUserFanOut,</w:t>
      </w:r>
    </w:p>
    <w:p>
      <w:pPr>
        <w:jc w:val="both"/>
      </w:pPr>
      <w:r>
        <w:t xml:space="preserve">   * used only by protected. The main difference from the base class is that</w:t>
      </w:r>
    </w:p>
    <w:p>
      <w:pPr>
        <w:jc w:val="both"/>
      </w:pPr>
      <w:r>
        <w:t xml:space="preserve">   * if the from user ID is not set, exception is thrown.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@Inject</w:t>
      </w:r>
    </w:p>
    <w:p>
      <w:pPr>
        <w:jc w:val="both"/>
      </w:pPr>
      <w:r>
        <w:t xml:space="preserve">  EarlybirdProtectedScatterGatherSupport(</w:t>
      </w:r>
    </w:p>
    <w:p>
      <w:pPr>
        <w:jc w:val="both"/>
      </w:pPr>
      <w:r>
        <w:t xml:space="preserve">      PartitionMappingManager partitionMappingManager,</w:t>
      </w:r>
    </w:p>
    <w:p>
      <w:pPr>
        <w:jc w:val="both"/>
      </w:pPr>
      <w:r>
        <w:t xml:space="preserve">      EarlybirdFeatureSchemaMerger featureSchemaMerger) {</w:t>
      </w:r>
    </w:p>
    <w:p>
      <w:pPr>
        <w:jc w:val="both"/>
      </w:pPr>
      <w:r>
        <w:t xml:space="preserve">    super(partitionMappingManager, EarlybirdCluster.PROTECTED, featureSchemaMerger);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