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com.google.inject.Key;</w:t>
      </w:r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com.twitter.finagle.memcached.JavaClient;</w:t>
      </w:r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com.twitter.search.common.caching.Cache;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com.twitter.search.common.root.LoggingSupport;</w:t>
      </w:r>
    </w:p>
    <w:p>
      <w:pPr>
        <w:jc w:val="both"/>
      </w:pPr>
      <w:r>
        <w:t>import com.twitter.search.common.root.PartitionLoggingSupport;</w:t>
      </w:r>
    </w:p>
    <w:p>
      <w:pPr>
        <w:jc w:val="both"/>
      </w:pPr>
      <w:r>
        <w:t>import com.twitter.search.common.root.SearchRootModule;</w:t>
      </w:r>
    </w:p>
    <w:p>
      <w:pPr>
        <w:jc w:val="both"/>
      </w:pPr>
      <w:r>
        <w:t>import com.twitter.search.common.root.SearchRootWarmup;</w:t>
      </w:r>
    </w:p>
    <w:p>
      <w:pPr>
        <w:jc w:val="both"/>
      </w:pPr>
      <w:r>
        <w:t>import com.twitter.search.common.root.ValidationBehavior;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com.twitter.search.earlybird_root.caching.DefaultForcedCacheMissDecider;</w:t>
      </w:r>
    </w:p>
    <w:p>
      <w:pPr>
        <w:jc w:val="both"/>
      </w:pPr>
      <w:r>
        <w:t>import com.twitter.search.earlybird_root.caching.RecencyCache;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ProtectedRootAppModule extends TwitterModule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configure() {</w:t>
      </w:r>
    </w:p>
    <w:p>
      <w:pPr>
        <w:jc w:val="both"/>
      </w:pPr>
      <w:r>
        <w:t xml:space="preserve">    bind(Key.get(EarlybirdCluster.class)).toInstance(EarlybirdCluster.PROTECTED);</w:t>
      </w:r>
    </w:p>
    <w:p>
      <w:pPr>
        <w:jc w:val="both"/>
      </w:pPr>
      <w:r/>
    </w:p>
    <w:p>
      <w:pPr>
        <w:jc w:val="both"/>
      </w:pPr>
      <w:r>
        <w:t xml:space="preserve">    bind(EarlybirdServiceScatterGatherSupport.class)</w:t>
      </w:r>
    </w:p>
    <w:p>
      <w:pPr>
        <w:jc w:val="both"/>
      </w:pPr>
      <w:r>
        <w:t xml:space="preserve">        .to(EarlybirdProtectedScatterGatherSupport.class);</w:t>
      </w:r>
    </w:p>
    <w:p>
      <w:pPr>
        <w:jc w:val="both"/>
      </w:pPr>
      <w:r/>
    </w:p>
    <w:p>
      <w:pPr>
        <w:jc w:val="both"/>
      </w:pPr>
      <w:r>
        <w:t xml:space="preserve">    bind(EarlybirdService.ServiceIface.class).to(ProtectedRootService.class);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LoggingSupport&lt;EarlybirdRequest, EarlybirdResponse&gt; provideLoggingSupport(</w:t>
      </w:r>
    </w:p>
    <w:p>
      <w:pPr>
        <w:jc w:val="both"/>
      </w:pPr>
      <w:r>
        <w:t xml:space="preserve">      SearchDecider decider) {</w:t>
      </w:r>
    </w:p>
    <w:p>
      <w:pPr>
        <w:jc w:val="both"/>
      </w:pPr>
      <w:r>
        <w:t xml:space="preserve">    return new EarlybirdServiceLoggingSupport(decider);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PartitionLoggingSupport&lt;EarlybirdRequestContext&gt; providePartitionLoggingSupport() {</w:t>
      </w:r>
    </w:p>
    <w:p>
      <w:pPr>
        <w:jc w:val="both"/>
      </w:pPr>
      <w:r>
        <w:t xml:space="preserve">    return new EarlybirdServicePartitionLoggingSupport();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ValidationBehavior&lt;EarlybirdRequest, EarlybirdResponse&gt; providesValidation() {</w:t>
      </w:r>
    </w:p>
    <w:p>
      <w:pPr>
        <w:jc w:val="both"/>
      </w:pPr>
      <w:r>
        <w:t xml:space="preserve">    return new EarlybirdProtectedValidationBehavior();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@RecencyCache</w:t>
      </w:r>
    </w:p>
    <w:p>
      <w:pPr>
        <w:jc w:val="both"/>
      </w:pPr>
      <w:r>
        <w:t xml:space="preserve">  Cache&lt;EarlybirdRequest, EarlybirdResponse&gt; provideRecencyCache(</w:t>
      </w:r>
    </w:p>
    <w:p>
      <w:pPr>
        <w:jc w:val="both"/>
      </w:pPr>
      <w:r>
        <w:t xml:space="preserve">      JavaClient client,</w:t>
      </w:r>
    </w:p>
    <w:p>
      <w:pPr>
        <w:jc w:val="both"/>
      </w:pPr>
      <w:r>
        <w:t xml:space="preserve">      DefaultForcedCacheMissDecider decider,</w:t>
      </w:r>
    </w:p>
    <w:p>
      <w:pPr>
        <w:jc w:val="both"/>
      </w:pPr>
      <w:r>
        <w:t xml:space="preserve">      @Named(SearchRootModule.NAMED_SERIALIZED_KEY_PREFIX) String serializedKeyPrefix,</w:t>
      </w:r>
    </w:p>
    <w:p>
      <w:pPr>
        <w:jc w:val="both"/>
      </w:pPr>
      <w:r>
        <w:t xml:space="preserve">      @Named(SearchRootModule.NAMED_CACHE_KEY_MAX_BYTES) int cacheKeyMaxBytes,</w:t>
      </w:r>
    </w:p>
    <w:p>
      <w:pPr>
        <w:jc w:val="both"/>
      </w:pPr>
      <w:r>
        <w:t xml:space="preserve">      @Named(SearchRootModule.NAMED_CACHE_VALUE_MAX_BYTES) int cacheValueMaxBytes) {</w:t>
      </w:r>
    </w:p>
    <w:p>
      <w:pPr>
        <w:jc w:val="both"/>
      </w:pPr>
      <w:r>
        <w:t xml:space="preserve">    return EarlybirdCacheCommonModule</w:t>
      </w:r>
    </w:p>
    <w:p>
      <w:pPr>
        <w:jc w:val="both"/>
      </w:pPr>
      <w:r>
        <w:t xml:space="preserve">        .createCache(client, decider, "realtime_protected_recency_root", serializedKeyPrefix,</w:t>
      </w:r>
    </w:p>
    <w:p>
      <w:pPr>
        <w:jc w:val="both"/>
      </w:pPr>
      <w:r>
        <w:t xml:space="preserve">            20000L, cacheKeyMaxBytes, cacheValueMaxBytes);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SearchRootWarmup&lt;EarlybirdService.ServiceIface, ?, ?&gt; providesSearchRootWarmup(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WarmupConfig config) {</w:t>
      </w:r>
    </w:p>
    <w:p>
      <w:pPr>
        <w:jc w:val="both"/>
      </w:pPr>
      <w:r>
        <w:t xml:space="preserve">    return new EarlybirdProtectedWarmup(clock, config);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