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RelevanceCacheFilter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cache filter for earlybird relevance requests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RelevanceCacheFilter(</w:t>
      </w:r>
    </w:p>
    <w:p>
      <w:pPr>
        <w:jc w:val="both"/>
      </w:pPr>
      <w:r>
        <w:t xml:space="preserve">      @RelevanceCache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RelevanceQueryCachePredicate(decider, normalizedSearchRootName),</w:t>
      </w:r>
    </w:p>
    <w:p>
      <w:pPr>
        <w:jc w:val="both"/>
      </w:pPr>
      <w:r>
        <w:t xml:space="preserve">          new RelevanceCacheRequestNormalizer(decider, normalizedSearchRootName),</w:t>
      </w:r>
    </w:p>
    <w:p>
      <w:pPr>
        <w:jc w:val="both"/>
      </w:pPr>
      <w:r>
        <w:t xml:space="preserve">          new RecencyAndRelevanceCachePostProcessor(),</w:t>
      </w:r>
    </w:p>
    <w:p>
      <w:pPr>
        <w:jc w:val="both"/>
      </w:pPr>
      <w:r>
        <w:t xml:space="preserve">          new RelevanceServicePostProcessor(cache),</w:t>
      </w:r>
    </w:p>
    <w:p>
      <w:pPr>
        <w:jc w:val="both"/>
      </w:pPr>
      <w:r>
        <w:t xml:space="preserve">          new EarlybirdRequestPerClientCacheStats(</w:t>
      </w:r>
    </w:p>
    <w:p>
      <w:pPr>
        <w:jc w:val="both"/>
      </w:pPr>
      <w:r>
        <w:t xml:space="preserve">              EarlybirdRequestType.RELEVANCE.getNormalizedName()));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