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com.twitter.finagle.SimpleFilter;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/** A per-service filter for handling exceptions. */</w:t>
      </w:r>
    </w:p>
    <w:p>
      <w:pPr>
        <w:jc w:val="both"/>
      </w:pPr>
      <w:r>
        <w:t>public class ServiceExceptionHandlingFilter</w:t>
      </w:r>
    </w:p>
    <w:p>
      <w:pPr>
        <w:jc w:val="both"/>
      </w:pPr>
      <w:r>
        <w:t xml:space="preserve">    extends SimpleFilter&lt;EarlybirdRequestContext, EarlybirdResponse&gt; {</w:t>
      </w:r>
    </w:p>
    <w:p>
      <w:pPr>
        <w:jc w:val="both"/>
      </w:pPr>
      <w:r>
        <w:t xml:space="preserve">  private final EarlybirdResponseExceptionHandler exceptionHandler;</w:t>
      </w:r>
    </w:p>
    <w:p>
      <w:pPr>
        <w:jc w:val="both"/>
      </w:pPr>
      <w:r/>
    </w:p>
    <w:p>
      <w:pPr>
        <w:jc w:val="both"/>
      </w:pPr>
      <w:r>
        <w:t xml:space="preserve">  /** Creates a new ServiceExceptionHandlingFilter instance. */</w:t>
      </w:r>
    </w:p>
    <w:p>
      <w:pPr>
        <w:jc w:val="both"/>
      </w:pPr>
      <w:r>
        <w:t xml:space="preserve">  public ServiceExceptionHandlingFilter(EarlybirdCluster cluster) {</w:t>
      </w:r>
    </w:p>
    <w:p>
      <w:pPr>
        <w:jc w:val="both"/>
      </w:pPr>
      <w:r>
        <w:t xml:space="preserve">    this.exceptionHandler = new EarlybirdResponseExceptionHandler(cluster.getNameForStats());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apply(</w:t>
      </w:r>
    </w:p>
    <w:p>
      <w:pPr>
        <w:jc w:val="both"/>
      </w:pPr>
      <w:r>
        <w:t xml:space="preserve">      EarlybirdRequestContext requestContext,</w:t>
      </w:r>
    </w:p>
    <w:p>
      <w:pPr>
        <w:jc w:val="both"/>
      </w:pPr>
      <w:r>
        <w:t xml:space="preserve">      Service&lt;EarlybirdRequestContext, EarlybirdResponse&gt; service) {</w:t>
      </w:r>
    </w:p>
    <w:p>
      <w:pPr>
        <w:jc w:val="both"/>
      </w:pPr>
      <w:r>
        <w:t xml:space="preserve">    return exceptionHandler.handleException(</w:t>
      </w:r>
    </w:p>
    <w:p>
      <w:pPr>
        <w:jc w:val="both"/>
      </w:pPr>
      <w:r>
        <w:t xml:space="preserve">        requestContext.getRequest(), service.apply(requestContext));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