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A top level filter for handling exceptions. */</w:t>
      </w:r>
    </w:p>
    <w:p>
      <w:pPr>
        <w:jc w:val="both"/>
      </w:pPr>
      <w:r>
        <w:t>public class TopLevelExceptionHandlingFilter</w:t>
      </w:r>
    </w:p>
    <w:p>
      <w:pPr>
        <w:jc w:val="both"/>
      </w:pPr>
      <w:r>
        <w:t xml:space="preserve">    extends SimpleFilter&lt;EarlybirdRequest, EarlybirdResponse&gt; {</w:t>
      </w:r>
    </w:p>
    <w:p>
      <w:pPr>
        <w:jc w:val="both"/>
      </w:pPr>
      <w:r>
        <w:t xml:space="preserve">  private final EarlybirdResponseExceptionHandler exceptionHandler;</w:t>
      </w:r>
    </w:p>
    <w:p>
      <w:pPr>
        <w:jc w:val="both"/>
      </w:pPr>
      <w:r/>
    </w:p>
    <w:p>
      <w:pPr>
        <w:jc w:val="both"/>
      </w:pPr>
      <w:r>
        <w:t xml:space="preserve">  /** Creates a new TopLevelExceptionHandlingFilter instance. */</w:t>
      </w:r>
    </w:p>
    <w:p>
      <w:pPr>
        <w:jc w:val="both"/>
      </w:pPr>
      <w:r>
        <w:t xml:space="preserve">  public TopLevelExceptionHandlingFilter() {</w:t>
      </w:r>
    </w:p>
    <w:p>
      <w:pPr>
        <w:jc w:val="both"/>
      </w:pPr>
      <w:r>
        <w:t xml:space="preserve">    this.exceptionHandler = new EarlybirdResponseExceptionHandler("top_level");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>
        <w:t xml:space="preserve">    return exceptionHandler.handleException(request, service.apply(request));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