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com.twitter.inject.Injector;</w:t>
      </w:r>
    </w:p>
    <w:p>
      <w:pPr>
        <w:jc w:val="both"/>
      </w:pPr>
      <w:r>
        <w:t>import com.twitter.finatra.mtls.thriftmux.modules.MtlsJavaDarkTrafficFilterModule;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com.twitter.util.Function;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 a filter that sends dark traffic to diffy, if the diffy.dest command-line parameter</w:t>
      </w:r>
    </w:p>
    <w:p>
      <w:pPr>
        <w:jc w:val="both"/>
      </w:pPr>
      <w:r>
        <w:t xml:space="preserve"> * is non-empty. If diffy.dest is empty, just provide a no-op filter.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FeatureUpdateServiceDiffyModule extends MtlsJavaDarkTrafficFilterModule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destFlagName() {</w:t>
      </w:r>
    </w:p>
    <w:p>
      <w:pPr>
        <w:jc w:val="both"/>
      </w:pPr>
      <w:r>
        <w:t xml:space="preserve">    return "diffy.dest";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defaultClientId() {</w:t>
      </w:r>
    </w:p>
    <w:p>
      <w:pPr>
        <w:jc w:val="both"/>
      </w:pPr>
      <w:r>
        <w:t xml:space="preserve">    return "feature_update_service.origin";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Function&lt;byte[], Object&gt; enableSampling(Injector injector) {</w:t>
      </w:r>
    </w:p>
    <w:p>
      <w:pPr>
        <w:jc w:val="both"/>
      </w:pPr>
      <w:r>
        <w:t xml:space="preserve">    Decider decider = injector.instance(Decider.class);</w:t>
      </w:r>
    </w:p>
    <w:p>
      <w:pPr>
        <w:jc w:val="both"/>
      </w:pPr>
      <w:r>
        <w:t xml:space="preserve">    return new Function&lt;byte[], Object&gt;()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Object apply(byte[] v1) {</w:t>
      </w:r>
    </w:p>
    <w:p>
      <w:pPr>
        <w:jc w:val="both"/>
      </w:pPr>
      <w:r>
        <w:t xml:space="preserve">        return DeciderUtil.isAvailableForRandomRecipient(decider, "dark_traffic_filter");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