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"cuad/projects/ner/thrift:thrift-java",</w:t>
      </w:r>
    </w:p>
    <w:p>
      <w:pPr>
        <w:jc w:val="both"/>
      </w:pPr>
      <w:r>
        <w:t xml:space="preserve">        "periscope/api-proxy-thrift/thrift/src/main/thrift:thrift-java",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"ubs/common/src/main/thrift/com/twitter/ubs:broadcast-thrift-java",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