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checkstyle: noqa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from ..constants import EB_SCORE_IDX</w:t>
      </w:r>
    </w:p>
    <w:p>
      <w:pPr>
        <w:jc w:val="both"/>
      </w:pPr>
      <w:r/>
    </w:p>
    <w:p>
      <w:pPr>
        <w:jc w:val="both"/>
      </w:pPr>
      <w:r>
        <w:t># The rationale behind this logic is available at TQ-9678.</w:t>
      </w:r>
    </w:p>
    <w:p>
      <w:pPr>
        <w:jc w:val="both"/>
      </w:pPr>
      <w:r>
        <w:t>def get_lolly_logits(labels):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:param labels: tf.Tensor of shape (batch size, num labels) with labels as specified by the feature config.</w:t>
      </w:r>
    </w:p>
    <w:p>
      <w:pPr>
        <w:jc w:val="both"/>
      </w:pPr>
      <w:r>
        <w:t xml:space="preserve">  :return: tf.Tensor of shape (batch size) with the extracted lolly logits.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eb_lolly_scores = get_lolly_scores(labels)</w:t>
      </w:r>
    </w:p>
    <w:p>
      <w:pPr>
        <w:jc w:val="both"/>
      </w:pPr>
      <w:r>
        <w:t xml:space="preserve">  inverse_eb_lolly_scores = tf.math.subtract(1.0, eb_lolly_scores)</w:t>
      </w:r>
    </w:p>
    <w:p>
      <w:pPr>
        <w:jc w:val="both"/>
      </w:pPr>
      <w:r>
        <w:t xml:space="preserve">  lolly_activations = tf.math.subtract(tf.math.log(eb_lolly_scores), tf.math.log(inverse_eb_lolly_scores))</w:t>
      </w:r>
    </w:p>
    <w:p>
      <w:pPr>
        <w:jc w:val="both"/>
      </w:pPr>
      <w:r>
        <w:t xml:space="preserve">  return lolly_activations</w:t>
      </w:r>
    </w:p>
    <w:p>
      <w:pPr>
        <w:jc w:val="both"/>
      </w:pPr>
      <w:r/>
    </w:p>
    <w:p>
      <w:pPr>
        <w:jc w:val="both"/>
      </w:pPr>
      <w:r>
        <w:t>def get_lolly_scores(labels):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:param labels: tf.Tensor of shape (batch size, num labels) with labels as specified by the feature config.</w:t>
      </w:r>
    </w:p>
    <w:p>
      <w:pPr>
        <w:jc w:val="both"/>
      </w:pPr>
      <w:r>
        <w:t xml:space="preserve">  :return: tf.Tensor of shape (batch size) with the extracted lolly scores.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logged_eb_lolly_scores = tf.reshape(labels[:, EB_SCORE_IDX], (-1, 1))</w:t>
      </w:r>
    </w:p>
    <w:p>
      <w:pPr>
        <w:jc w:val="both"/>
      </w:pPr>
      <w:r>
        <w:t xml:space="preserve">  eb_lolly_scores = tf.truediv(logged_eb_lolly_scores, 100.0)</w:t>
      </w:r>
    </w:p>
    <w:p>
      <w:pPr>
        <w:jc w:val="both"/>
      </w:pPr>
      <w:r>
        <w:t xml:space="preserve">  return eb_lolly_scores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