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python3_library(</w:t>
      </w:r>
    </w:p>
    <w:p>
      <w:pPr>
        <w:jc w:val="both"/>
      </w:pPr>
      <w:r>
        <w:t xml:space="preserve">    name = "libs_py3",</w:t>
      </w:r>
    </w:p>
    <w:p>
      <w:pPr>
        <w:jc w:val="both"/>
      </w:pPr>
      <w:r>
        <w:t xml:space="preserve">    sources = ["*.py"],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"src/python/twitter/deepbird/io",</w:t>
      </w:r>
    </w:p>
    <w:p>
      <w:pPr>
        <w:jc w:val="both"/>
      </w:pPr>
      <w:r>
        <w:t xml:space="preserve">        "twml:twml-nodeps",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