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SimClusters: Community-based Representations for Heterogeneous Recommendations at Twitter</w:t>
      </w:r>
    </w:p>
    <w:p>
      <w:pPr>
        <w:jc w:val="both"/>
      </w:pPr>
      <w:r/>
    </w:p>
    <w:p>
      <w:pPr>
        <w:jc w:val="both"/>
      </w:pPr>
      <w:r>
        <w:t>## Overview</w:t>
      </w:r>
    </w:p>
    <w:p>
      <w:pPr>
        <w:jc w:val="both"/>
      </w:pPr>
      <w:r>
        <w:t>SimClusters is as a general-purpose representation layer based on overlapping communities into which users as well as heterogeneous content can be captured as sparse, interpretable vectors to support a multitude of recommendation tasks.</w:t>
      </w:r>
    </w:p>
    <w:p>
      <w:pPr>
        <w:jc w:val="both"/>
      </w:pPr>
      <w:r/>
    </w:p>
    <w:p>
      <w:pPr>
        <w:jc w:val="both"/>
      </w:pPr>
      <w:r>
        <w:t>We build our user and tweet SimClusters embeddings based on the inferred communities, and the representations power our personalized tweet recommendation via our online serving service SimClusters ANN.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For more details, please read our paper that was published in KDD'2020 Applied Data Science Track: https://www.kdd.org/kdd2020/accepted-papers/view/simclusters-community-based-representations-for-heterogeneous-recommendatio</w:t>
      </w:r>
    </w:p>
    <w:p>
      <w:pPr>
        <w:jc w:val="both"/>
      </w:pPr>
      <w:r/>
    </w:p>
    <w:p>
      <w:pPr>
        <w:jc w:val="both"/>
      </w:pPr>
      <w:r>
        <w:t>## Brief introduction to Simclusters Algorithm</w:t>
      </w:r>
    </w:p>
    <w:p>
      <w:pPr>
        <w:jc w:val="both"/>
      </w:pPr>
      <w:r/>
    </w:p>
    <w:p>
      <w:pPr>
        <w:jc w:val="both"/>
      </w:pPr>
      <w:r>
        <w:t>### Follow relationships as a bipartite graph</w:t>
      </w:r>
    </w:p>
    <w:p>
      <w:pPr>
        <w:jc w:val="both"/>
      </w:pPr>
      <w:r>
        <w:t>Follow relationships on Twitter are perhaps most naturally thought of as directed graph, where each node is a user and each edge represents a Follow. Edges are directed in that User 1 can follow User 2, User 2 can follow User 1 or both User 1 and User 2 can follow each other.</w:t>
      </w:r>
    </w:p>
    <w:p>
      <w:pPr>
        <w:jc w:val="both"/>
      </w:pPr>
      <w:r/>
    </w:p>
    <w:p>
      <w:pPr>
        <w:jc w:val="both"/>
      </w:pPr>
      <w:r>
        <w:t>This directed graph can be also viewed as a bipartite graph, where nodes are grouped into two sets, Producers and Consumers. In this bipartite graph, Producers are the users who are Followed and Consumers are the Followees. Below is a toy example of a follow graph for four users:</w:t>
      </w:r>
    </w:p>
    <w:p>
      <w:pPr>
        <w:jc w:val="both"/>
      </w:pPr>
      <w:r/>
    </w:p>
    <w:p>
      <w:pPr>
        <w:jc w:val="both"/>
      </w:pPr>
      <w:r>
        <w:t>&lt;img src="images/bipartite_graph.png" width = "400px"&gt;</w:t>
      </w:r>
    </w:p>
    <w:p>
      <w:pPr>
        <w:jc w:val="both"/>
      </w:pPr>
      <w:r/>
    </w:p>
    <w:p>
      <w:pPr>
        <w:jc w:val="both"/>
      </w:pPr>
      <w:r>
        <w:t>&gt; Figure 1 - Left panel: A directed follow graph; Right panel: A bipartite graph representation of the directed graph</w:t>
      </w:r>
    </w:p>
    <w:p>
      <w:pPr>
        <w:jc w:val="both"/>
      </w:pPr>
      <w:r/>
    </w:p>
    <w:p>
      <w:pPr>
        <w:jc w:val="both"/>
      </w:pPr>
      <w:r>
        <w:t xml:space="preserve">### Community Detection - Known For </w:t>
      </w:r>
    </w:p>
    <w:p>
      <w:pPr>
        <w:jc w:val="both"/>
      </w:pPr>
      <w:r>
        <w:t>The bipartite follow graph can be used to identify groups of Producers who have similar followers, or who are "Known For" a topic. Specifically, the bipartite follow graph can also be represented as an *m x n* matrix (*A*), where consumers are presented as *u* and producers are represented as *v*.</w:t>
      </w:r>
    </w:p>
    <w:p>
      <w:pPr>
        <w:jc w:val="both"/>
      </w:pPr>
      <w:r/>
    </w:p>
    <w:p>
      <w:pPr>
        <w:jc w:val="both"/>
      </w:pPr>
      <w:r>
        <w:t>Producer-producer similarity is computed as the cosine similarity between users who follow each producer. The resulting cosine similarity values can be used to construct a producer-producer similarity graph, where the nodes are producers and edges are weighted by the corresponding cosine similarity value. Noise removal is performed, such that edges with weights below a specified threshold are deleted from the graph.</w:t>
      </w:r>
    </w:p>
    <w:p>
      <w:pPr>
        <w:jc w:val="both"/>
      </w:pPr>
      <w:r/>
    </w:p>
    <w:p>
      <w:pPr>
        <w:jc w:val="both"/>
      </w:pPr>
      <w:r>
        <w:t>After noise removal has been completed, Metropolis-Hastings sampling-based community detection is then run on the Producer-Producer similarity graph to identify a community affiliation for each producer. This algorithm takes in a parameter *k* for the number of communities to be detected.</w:t>
      </w:r>
    </w:p>
    <w:p>
      <w:pPr>
        <w:jc w:val="both"/>
      </w:pPr>
      <w:r/>
    </w:p>
    <w:p>
      <w:pPr>
        <w:jc w:val="both"/>
      </w:pPr>
      <w:r>
        <w:t>&lt;img src="images/producer_producer_similarity.png"&gt;</w:t>
      </w:r>
    </w:p>
    <w:p>
      <w:pPr>
        <w:jc w:val="both"/>
      </w:pPr>
      <w:r/>
    </w:p>
    <w:p>
      <w:pPr>
        <w:jc w:val="both"/>
      </w:pPr>
      <w:r>
        <w:t>&gt; Figure 2 -  Left panel: Matrix representation of the follow graph depicted in Figure 1; Middle panel: Producer-Producer similarity is estimated by calculating the cosine similarity between the users who follow each producer; Right panel: Cosine similarity scores are used to create the Producer-Producer similarity graph. A clustering algorithm is run on the graph to identify groups of Producers with similar followers.</w:t>
      </w:r>
    </w:p>
    <w:p>
      <w:pPr>
        <w:jc w:val="both"/>
      </w:pPr>
      <w:r/>
    </w:p>
    <w:p>
      <w:pPr>
        <w:jc w:val="both"/>
      </w:pPr>
      <w:r>
        <w:t>Community affiliation scores are then used to construct an *n x k* "Known For" matrix (*V*). This matrix is maximally sparse, and each Producer is affiliated with at most one community. In production, the Known For dataset covers the top 20M producers and k ~= 145000. In other words, we discover around 145k communities based on Twitter's user follow graph.</w:t>
      </w:r>
    </w:p>
    <w:p>
      <w:pPr>
        <w:jc w:val="both"/>
      </w:pPr>
      <w:r/>
    </w:p>
    <w:p>
      <w:pPr>
        <w:jc w:val="both"/>
      </w:pPr>
      <w:r>
        <w:t>&lt;img src="images/knownfor.png"&gt;</w:t>
      </w:r>
    </w:p>
    <w:p>
      <w:pPr>
        <w:jc w:val="both"/>
      </w:pPr>
      <w:r/>
    </w:p>
    <w:p>
      <w:pPr>
        <w:jc w:val="both"/>
      </w:pPr>
      <w:r>
        <w:t>&gt; Figure 3 -  The clustering algorithm returns community affiliation scores for each producer. These scores are represented in matrix V.</w:t>
      </w:r>
    </w:p>
    <w:p>
      <w:pPr>
        <w:jc w:val="both"/>
      </w:pPr>
      <w:r/>
    </w:p>
    <w:p>
      <w:pPr>
        <w:jc w:val="both"/>
      </w:pPr>
      <w:r>
        <w:t>In the example above, Producer 1 is "Known For" community 2, Producer 2 is "Known For" community 1, and so forth.</w:t>
      </w:r>
    </w:p>
    <w:p>
      <w:pPr>
        <w:jc w:val="both"/>
      </w:pPr>
      <w:r/>
    </w:p>
    <w:p>
      <w:pPr>
        <w:jc w:val="both"/>
      </w:pPr>
      <w:r>
        <w:t>### Consumer Embeddings - User InterestedIn</w:t>
      </w:r>
    </w:p>
    <w:p>
      <w:pPr>
        <w:jc w:val="both"/>
      </w:pPr>
      <w:r>
        <w:t xml:space="preserve">An Interested In matrix (*U*) can be computed by multiplying the matrix representation of the follow graph (*A*) by the Known For matrix (*V*): </w:t>
      </w:r>
    </w:p>
    <w:p>
      <w:pPr>
        <w:jc w:val="both"/>
      </w:pPr>
      <w:r/>
    </w:p>
    <w:p>
      <w:pPr>
        <w:jc w:val="both"/>
      </w:pPr>
      <w:r>
        <w:t>&lt;img src="images/interestedin.png"&gt;</w:t>
      </w:r>
    </w:p>
    <w:p>
      <w:pPr>
        <w:jc w:val="both"/>
      </w:pPr>
      <w:r/>
    </w:p>
    <w:p>
      <w:pPr>
        <w:jc w:val="both"/>
      </w:pPr>
      <w:r>
        <w:t>In this toy example, consumer 1 is interested in community 1 only, whereas consumer 3 is interested in all three communities. There is also a noise removal step applied to the Interested In matrix.</w:t>
      </w:r>
    </w:p>
    <w:p>
      <w:pPr>
        <w:jc w:val="both"/>
      </w:pPr>
      <w:r/>
    </w:p>
    <w:p>
      <w:pPr>
        <w:jc w:val="both"/>
      </w:pPr>
      <w:r>
        <w:t>We use the InterestedIn embeddings to capture consumer's long-term interest. The InterestedIn embeddings is one of our major source for consumer-based tweet recommendations.</w:t>
      </w:r>
    </w:p>
    <w:p>
      <w:pPr>
        <w:jc w:val="both"/>
      </w:pPr>
      <w:r/>
    </w:p>
    <w:p>
      <w:pPr>
        <w:jc w:val="both"/>
      </w:pPr>
      <w:r>
        <w:t>### Producer Embeddings</w:t>
      </w:r>
    </w:p>
    <w:p>
      <w:pPr>
        <w:jc w:val="both"/>
      </w:pPr>
      <w:r>
        <w:t>When computing the Known For matrix, each producer can only be Known For a single community. Although this maximally sparse matrix is useful from a computational perspective, we know that our users tweet about many different topics and may be "Known" in many different communities. Producer embeddings ( *Ṽ* )  are used to capture this richer structure of the graph.</w:t>
      </w:r>
    </w:p>
    <w:p>
      <w:pPr>
        <w:jc w:val="both"/>
      </w:pPr>
      <w:r/>
    </w:p>
    <w:p>
      <w:pPr>
        <w:jc w:val="both"/>
      </w:pPr>
      <w:r>
        <w:t>To calculate producer embeddings, the cosine similarity is calculated between each Producer’s follow graph and the Interested In vector for each community.</w:t>
      </w:r>
    </w:p>
    <w:p>
      <w:pPr>
        <w:jc w:val="both"/>
      </w:pPr>
      <w:r/>
    </w:p>
    <w:p>
      <w:pPr>
        <w:jc w:val="both"/>
      </w:pPr>
      <w:r>
        <w:t>&lt;img src="images/producer_embeddings.png"&gt;</w:t>
      </w:r>
    </w:p>
    <w:p>
      <w:pPr>
        <w:jc w:val="both"/>
      </w:pPr>
      <w:r/>
    </w:p>
    <w:p>
      <w:pPr>
        <w:jc w:val="both"/>
      </w:pPr>
      <w:r>
        <w:t>Producer embeddings are used for producer-based tweet recommendations. For example, we can recommend similar tweets based on an account you just followed.</w:t>
      </w:r>
    </w:p>
    <w:p>
      <w:pPr>
        <w:jc w:val="both"/>
      </w:pPr>
      <w:r/>
    </w:p>
    <w:p>
      <w:pPr>
        <w:jc w:val="both"/>
      </w:pPr>
      <w:r>
        <w:t>### Entity Embeddings</w:t>
      </w:r>
    </w:p>
    <w:p>
      <w:pPr>
        <w:jc w:val="both"/>
      </w:pPr>
      <w:r>
        <w:t>SimClusters can also be used to generate embeddings for different kind of contents, such as</w:t>
      </w:r>
    </w:p>
    <w:p>
      <w:pPr>
        <w:jc w:val="both"/>
      </w:pPr>
      <w:r>
        <w:t>- Tweets (used for Tweet recommendations)</w:t>
      </w:r>
    </w:p>
    <w:p>
      <w:pPr>
        <w:jc w:val="both"/>
      </w:pPr>
      <w:r>
        <w:t>- Topics (used for TopicFollow)</w:t>
      </w:r>
    </w:p>
    <w:p>
      <w:pPr>
        <w:jc w:val="both"/>
      </w:pPr>
      <w:r/>
    </w:p>
    <w:p>
      <w:pPr>
        <w:jc w:val="both"/>
      </w:pPr>
      <w:r>
        <w:t>#### Tweet embeddings</w:t>
      </w:r>
    </w:p>
    <w:p>
      <w:pPr>
        <w:jc w:val="both"/>
      </w:pPr>
      <w:r>
        <w:t>When a tweet is created, its tweet embedding is initialized as an empty vector.</w:t>
      </w:r>
    </w:p>
    <w:p>
      <w:pPr>
        <w:jc w:val="both"/>
      </w:pPr>
      <w:r>
        <w:t>Tweet embeddings are updated each time the tweet is favorited. Specifically, the InterestedIn vector of each user who Fav-ed the tweet is added to the tweet vector.</w:t>
      </w:r>
    </w:p>
    <w:p>
      <w:pPr>
        <w:jc w:val="both"/>
      </w:pPr>
      <w:r>
        <w:t>Since tweet embeddings are updated each time a tweet is favorited, they change over time.</w:t>
      </w:r>
    </w:p>
    <w:p>
      <w:pPr>
        <w:jc w:val="both"/>
      </w:pPr>
      <w:r/>
    </w:p>
    <w:p>
      <w:pPr>
        <w:jc w:val="both"/>
      </w:pPr>
      <w:r>
        <w:t>Tweet embeddings are critical for our tweet recommendation tasks. We can calculate tweet similarity and recommend similar tweets to users based on their tweet engagement history.</w:t>
      </w:r>
    </w:p>
    <w:p>
      <w:pPr>
        <w:jc w:val="both"/>
      </w:pPr>
      <w:r/>
    </w:p>
    <w:p>
      <w:pPr>
        <w:jc w:val="both"/>
      </w:pPr>
      <w:r>
        <w:t xml:space="preserve">We have a online Heron job that updates the tweet embeddings in realtime, check out [here](summingbird/README.md) for more. </w:t>
      </w:r>
    </w:p>
    <w:p>
      <w:pPr>
        <w:jc w:val="both"/>
      </w:pPr>
      <w:r/>
    </w:p>
    <w:p>
      <w:pPr>
        <w:jc w:val="both"/>
      </w:pPr>
      <w:r>
        <w:t>#### Topic embeddings</w:t>
      </w:r>
    </w:p>
    <w:p>
      <w:pPr>
        <w:jc w:val="both"/>
      </w:pPr>
      <w:r>
        <w:t>Topic embeddings (**R**) are determined by taking the cosine similarity between consumers who are interested in a community and the number of aggregated favorites each consumer has taken on a tweet that has a topic annotation (with some time decay).</w:t>
      </w:r>
    </w:p>
    <w:p>
      <w:pPr>
        <w:jc w:val="both"/>
      </w:pPr>
      <w:r/>
    </w:p>
    <w:p>
      <w:pPr>
        <w:jc w:val="both"/>
      </w:pPr>
      <w:r>
        <w:t>&lt;img src="images/topic_embeddings.png"&gt;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## Project Directory Overview</w:t>
      </w:r>
    </w:p>
    <w:p>
      <w:pPr>
        <w:jc w:val="both"/>
      </w:pPr>
      <w:r>
        <w:t>The whole SimClusters project can be understood as 2 main components</w:t>
      </w:r>
    </w:p>
    <w:p>
      <w:pPr>
        <w:jc w:val="both"/>
      </w:pPr>
      <w:r>
        <w:t>- SimClusters Offline Jobs (Scalding / GCP)</w:t>
      </w:r>
    </w:p>
    <w:p>
      <w:pPr>
        <w:jc w:val="both"/>
      </w:pPr>
      <w:r>
        <w:t xml:space="preserve">- SimClusters Real-time Streaming Jobs </w:t>
      </w:r>
    </w:p>
    <w:p>
      <w:pPr>
        <w:jc w:val="both"/>
      </w:pPr>
      <w:r/>
    </w:p>
    <w:p>
      <w:pPr>
        <w:jc w:val="both"/>
      </w:pPr>
      <w:r>
        <w:t>### SimClusters Offline Jobs</w:t>
      </w:r>
    </w:p>
    <w:p>
      <w:pPr>
        <w:jc w:val="both"/>
      </w:pPr>
      <w:r/>
    </w:p>
    <w:p>
      <w:pPr>
        <w:jc w:val="both"/>
      </w:pPr>
      <w:r>
        <w:t>**SimClusters Scalding Jobs**</w:t>
      </w:r>
    </w:p>
    <w:p>
      <w:pPr>
        <w:jc w:val="both"/>
      </w:pPr>
      <w:r/>
    </w:p>
    <w:p>
      <w:pPr>
        <w:jc w:val="both"/>
      </w:pPr>
      <w:r>
        <w:t>| Jobs   | Code  | Description  |</w:t>
      </w:r>
    </w:p>
    <w:p>
      <w:pPr>
        <w:jc w:val="both"/>
      </w:pPr>
      <w:r>
        <w:t>|---|---|---|</w:t>
      </w:r>
    </w:p>
    <w:p>
      <w:pPr>
        <w:jc w:val="both"/>
      </w:pPr>
      <w:r>
        <w:t>| KnownFor  |  [simclusters_v2/scalding/update_known_for/UpdateKnownFor20M145K2020.scala](scalding/update_known_for/UpdateKnownFor20M145K2020.scala) | The job outputs the KnownFor dataset which stores the relationships between  clusterId and producerUserId. &lt;/n&gt; KnownFor dataset covers the top 20M followed producers. We use this KnownFor dataset (or so-called clusters) to build all other entity embeddings. |</w:t>
      </w:r>
    </w:p>
    <w:p>
      <w:pPr>
        <w:jc w:val="both"/>
      </w:pPr>
      <w:r>
        <w:t>| InterestedIn Embeddings|  [simclusters_v2/scalding/InterestedInFromKnownFor.scala](scalding/InterestedInFromKnownFor.scala) |  This code implements the job for computing users' interestedIn embedding from the  KnownFor dataset. &lt;/n&gt; We use this dataset for consumer-based tweet recommendations.|</w:t>
      </w:r>
    </w:p>
    <w:p>
      <w:pPr>
        <w:jc w:val="both"/>
      </w:pPr>
      <w:r>
        <w:t>| Producer Embeddings  | [simclusters_v2/scalding/embedding/ProducerEmbeddingsFromInterestedIn.scala](scalding/embedding/ProducerEmbeddingsFromInterestedIn.scala)  |  The code implements the job for computer producer embeddings, which represents the content user produces. &lt;/n&gt; We use this dataset for producer-based tweet recommendations.|</w:t>
      </w:r>
    </w:p>
    <w:p>
      <w:pPr>
        <w:jc w:val="both"/>
      </w:pPr>
      <w:r>
        <w:t>| Semantic Core Entity Embeddings  | [simclusters_v2/scalding/embedding/EntityToSimClustersEmbeddingsJob.scala](scalding/embedding/EntityToSimClustersEmbeddingsJob.scala)   | The job computes the semantic core entity embeddings. It outputs datasets that stores the  "SemanticCore entityId -&gt; List(clusterId)" and "clusterId -&gt; List(SemanticCore entityId))" relationships.|</w:t>
      </w:r>
    </w:p>
    <w:p>
      <w:pPr>
        <w:jc w:val="both"/>
      </w:pPr>
      <w:r>
        <w:t>| Topic Embeddings | [simclusters_v2/scalding/embedding/tfg/FavTfgBasedTopicEmbeddings.scala](scalding/embedding/tfg/FavTfgBasedTopicEmbeddings.scala)  | Jobs to generate Fav-based Topic-Follow-Graph (TFG) topic embeddings &lt;/n&gt; A topic's fav-based TFG embedding is the sum of its followers' fav-based InterestedIn. We use this embedding for topic related recommendations.|</w:t>
      </w:r>
    </w:p>
    <w:p>
      <w:pPr>
        <w:jc w:val="both"/>
      </w:pPr>
      <w:r/>
    </w:p>
    <w:p>
      <w:pPr>
        <w:jc w:val="both"/>
      </w:pPr>
      <w:r>
        <w:t>**SimClusters GCP Jobs**</w:t>
      </w:r>
    </w:p>
    <w:p>
      <w:pPr>
        <w:jc w:val="both"/>
      </w:pPr>
      <w:r/>
    </w:p>
    <w:p>
      <w:pPr>
        <w:jc w:val="both"/>
      </w:pPr>
      <w:r>
        <w:t>We have a GCP pipeline where we build our SimClusters ANN index via BigQuery. This allows us to do fast iterations and build new embeddings more efficiently compared to Scalding.</w:t>
      </w:r>
    </w:p>
    <w:p>
      <w:pPr>
        <w:jc w:val="both"/>
      </w:pPr>
      <w:r/>
    </w:p>
    <w:p>
      <w:pPr>
        <w:jc w:val="both"/>
      </w:pPr>
      <w:r>
        <w:t>All SimClusters related GCP jobs are under [src/scala/com/twitter/simclusters_v2/scio/bq_generation](scio/bq_generation).</w:t>
      </w:r>
    </w:p>
    <w:p>
      <w:pPr>
        <w:jc w:val="both"/>
      </w:pPr>
      <w:r/>
    </w:p>
    <w:p>
      <w:pPr>
        <w:jc w:val="both"/>
      </w:pPr>
      <w:r>
        <w:t>| Jobs   | Code  | Description  |</w:t>
      </w:r>
    </w:p>
    <w:p>
      <w:pPr>
        <w:jc w:val="both"/>
      </w:pPr>
      <w:r>
        <w:t>|---|---|---|</w:t>
      </w:r>
    </w:p>
    <w:p>
      <w:pPr>
        <w:jc w:val="both"/>
      </w:pPr>
      <w:r>
        <w:t>| PushOpenBased SimClusters ANN Index  |  [EngagementEventBasedClusterToTweetIndexGenerationJob.scala](scio/bq_generation/simclusters_index_generation/EngagementEventBasedClusterToTweetIndexGenerationJob.scala) | The job builds a clusterId -&gt; TopTweet index based on user-open engagement history. &lt;/n&gt; This SANN source is used for candidate generation for Notifications. |</w:t>
      </w:r>
    </w:p>
    <w:p>
      <w:pPr>
        <w:jc w:val="both"/>
      </w:pPr>
      <w:r>
        <w:t>| VideoViewBased SimClusters Index|  [EngagementEventBasedClusterToTweetIndexGenerationJob.scala](scio/bq_generation/simclusters_index_generation/EngagementEventBasedClusterToTweetIndexGenerationJob.scala) |  The job builds a clusterId -&gt; TopTweet index based on the user's video view history. &lt;/n&gt; This SANN source is used for video recommendation on Home.|</w:t>
      </w:r>
    </w:p>
    <w:p>
      <w:pPr>
        <w:jc w:val="both"/>
      </w:pPr>
      <w:r/>
    </w:p>
    <w:p>
      <w:pPr>
        <w:jc w:val="both"/>
      </w:pPr>
      <w:r>
        <w:t>### SimClusters Real-Time Streaming Tweets Jobs</w:t>
      </w:r>
    </w:p>
    <w:p>
      <w:pPr>
        <w:jc w:val="both"/>
      </w:pPr>
      <w:r/>
    </w:p>
    <w:p>
      <w:pPr>
        <w:jc w:val="both"/>
      </w:pPr>
      <w:r>
        <w:t>| Jobs   | Code  | Description  |</w:t>
      </w:r>
    </w:p>
    <w:p>
      <w:pPr>
        <w:jc w:val="both"/>
      </w:pPr>
      <w:r>
        <w:t>|---|---|---|</w:t>
      </w:r>
    </w:p>
    <w:p>
      <w:pPr>
        <w:jc w:val="both"/>
      </w:pPr>
      <w:r>
        <w:t>| Tweet Embedding Job |  [simclusters_v2/summingbird/storm/TweetJob.scala](summingbird/storm/TweetJob.scala) | Generate the Tweet embedding and index of tweets for the SimClusters |</w:t>
      </w:r>
    </w:p>
    <w:p>
      <w:pPr>
        <w:jc w:val="both"/>
      </w:pPr>
      <w:r>
        <w:t>| Persistent Tweet Embedding Job|  [simclusters_v2/summingbird/storm/PersistentTweetJob.scala](summingbird/storm/PersistentTweetJob.scala) |  Persistent the tweet embeddings from MemCache into Manhattan.|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