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</w:t>
      </w:r>
    </w:p>
    <w:p>
      <w:pPr>
        <w:jc w:val="both"/>
      </w:pPr>
      <w:r/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EmbeddingType,</w:t>
      </w:r>
    </w:p>
    <w:p>
      <w:pPr>
        <w:jc w:val="both"/>
      </w:pPr>
      <w:r>
        <w:t xml:space="preserve">  InternalId,</w:t>
      </w:r>
    </w:p>
    <w:p>
      <w:pPr>
        <w:jc w:val="both"/>
      </w:pPr>
      <w:r>
        <w:t xml:space="preserve">  MultiEmbeddingType,</w:t>
      </w:r>
    </w:p>
    <w:p>
      <w:pPr>
        <w:jc w:val="both"/>
      </w:pPr>
      <w:r>
        <w:t xml:space="preserve">  TopicId,</w:t>
      </w:r>
    </w:p>
    <w:p>
      <w:pPr>
        <w:jc w:val="both"/>
      </w:pPr>
      <w:r>
        <w:t xml:space="preserve">  TopicSubId,</w:t>
      </w:r>
    </w:p>
    <w:p>
      <w:pPr>
        <w:jc w:val="both"/>
      </w:pPr>
      <w:r>
        <w:t xml:space="preserve">  SimClustersEmbeddingId =&gt; ThriftEmbeddingId,</w:t>
      </w:r>
    </w:p>
    <w:p>
      <w:pPr>
        <w:jc w:val="both"/>
      </w:pPr>
      <w:r>
        <w:t xml:space="preserve">  SimClustersMultiEmbeddingId =&gt; ThriftMultiEmbeddingId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methods for SimClustersMultiEmbeddingId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SimClustersMultiEmbeddingId {</w:t>
      </w:r>
    </w:p>
    <w:p>
      <w:pPr>
        <w:jc w:val="both"/>
      </w:pPr>
      <w:r/>
    </w:p>
    <w:p>
      <w:pPr>
        <w:jc w:val="both"/>
      </w:pPr>
      <w:r>
        <w:t xml:space="preserve">  private val MultiEmbeddingTypeToEmbeddingType: Map[MultiEmbeddingType, EmbeddingType]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MultiEmbeddingType.LogFavApeBasedMuseTopic -&gt; EmbeddingType.LogFavApeBasedMuseTopic,</w:t>
      </w:r>
    </w:p>
    <w:p>
      <w:pPr>
        <w:jc w:val="both"/>
      </w:pPr>
      <w:r>
        <w:t xml:space="preserve">      MultiEmbeddingType.TwiceUserInterestedIn -&gt; EmbeddingType.TwiceUserInterestedIn,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EmbeddingTypeToMultiEmbeddingType: Map[EmbeddingType, MultiEmbeddingType] =</w:t>
      </w:r>
    </w:p>
    <w:p>
      <w:pPr>
        <w:jc w:val="both"/>
      </w:pPr>
      <w:r>
        <w:t xml:space="preserve">    MultiEmbeddingTypeToEmbeddingType.map(_.swap)</w:t>
      </w:r>
    </w:p>
    <w:p>
      <w:pPr>
        <w:jc w:val="both"/>
      </w:pPr>
      <w:r/>
    </w:p>
    <w:p>
      <w:pPr>
        <w:jc w:val="both"/>
      </w:pPr>
      <w:r>
        <w:t xml:space="preserve">  def toEmbeddingType(multiEmbeddingType: MultiEmbeddingType): EmbeddingType = {</w:t>
      </w:r>
    </w:p>
    <w:p>
      <w:pPr>
        <w:jc w:val="both"/>
      </w:pPr>
      <w:r>
        <w:t xml:space="preserve">    MultiEmbeddingTypeToEmbeddingType.getOrElse(</w:t>
      </w:r>
    </w:p>
    <w:p>
      <w:pPr>
        <w:jc w:val="both"/>
      </w:pPr>
      <w:r>
        <w:t xml:space="preserve">      multiEmbeddingType,</w:t>
      </w:r>
    </w:p>
    <w:p>
      <w:pPr>
        <w:jc w:val="both"/>
      </w:pPr>
      <w:r>
        <w:t xml:space="preserve">      throw new IllegalArgumentException(s"Invalid type: $multiEmbeddingType"))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toMultiEmbeddingType(embeddingType: EmbeddingType): MultiEmbeddingType = {</w:t>
      </w:r>
    </w:p>
    <w:p>
      <w:pPr>
        <w:jc w:val="both"/>
      </w:pPr>
      <w:r>
        <w:t xml:space="preserve">    EmbeddingTypeToMultiEmbeddingType.getOrElse(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throw new IllegalArgumentException(s"Invalid type: $embeddingType")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a SimClusters Multi-Embedding Id and SubId to SimClusters Embedding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toEmbeddingId(</w:t>
      </w:r>
    </w:p>
    <w:p>
      <w:pPr>
        <w:jc w:val="both"/>
      </w:pPr>
      <w:r>
        <w:t xml:space="preserve">    simClustersMultiEmbeddingId: ThriftMultiEmbeddingId,</w:t>
      </w:r>
    </w:p>
    <w:p>
      <w:pPr>
        <w:jc w:val="both"/>
      </w:pPr>
      <w:r>
        <w:t xml:space="preserve">    subId: Int</w:t>
      </w:r>
    </w:p>
    <w:p>
      <w:pPr>
        <w:jc w:val="both"/>
      </w:pPr>
      <w:r>
        <w:t xml:space="preserve">  ): ThriftEmbeddingId = {</w:t>
      </w:r>
    </w:p>
    <w:p>
      <w:pPr>
        <w:jc w:val="both"/>
      </w:pPr>
      <w:r>
        <w:t xml:space="preserve">    val internalId = simClustersMultiEmbeddingId.internalId match {</w:t>
      </w:r>
    </w:p>
    <w:p>
      <w:pPr>
        <w:jc w:val="both"/>
      </w:pPr>
      <w:r>
        <w:t xml:space="preserve">      case InternalId.TopicId(topicId) =&gt;</w:t>
      </w:r>
    </w:p>
    <w:p>
      <w:pPr>
        <w:jc w:val="both"/>
      </w:pPr>
      <w:r>
        <w:t xml:space="preserve">        InternalId.TopicSubId(</w:t>
      </w:r>
    </w:p>
    <w:p>
      <w:pPr>
        <w:jc w:val="both"/>
      </w:pPr>
      <w:r>
        <w:t xml:space="preserve">          TopicSubId(topicId.entityId, topicId.language, topicId.country, subId))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s"Invalid simClusters InternalId ${simClustersMultiEmbeddingId.internalId}")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ThriftEmbeddingId(</w:t>
      </w:r>
    </w:p>
    <w:p>
      <w:pPr>
        <w:jc w:val="both"/>
      </w:pPr>
      <w:r>
        <w:t xml:space="preserve">      toEmbeddingType(simClustersMultiEmbeddingId.embeddingType),</w:t>
      </w:r>
    </w:p>
    <w:p>
      <w:pPr>
        <w:jc w:val="both"/>
      </w:pPr>
      <w:r>
        <w:t xml:space="preserve">      simClustersMultiEmbeddingId.modelVersion,</w:t>
      </w:r>
    </w:p>
    <w:p>
      <w:pPr>
        <w:jc w:val="both"/>
      </w:pPr>
      <w:r>
        <w:t xml:space="preserve">      internalId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 a subId from a SimClusters EmbeddingId.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toSubId(simClustersEmbeddingId: ThriftEmbeddingId): Int = {</w:t>
      </w:r>
    </w:p>
    <w:p>
      <w:pPr>
        <w:jc w:val="both"/>
      </w:pPr>
      <w:r>
        <w:t xml:space="preserve">    simClustersEmbeddingId.internalId match {</w:t>
      </w:r>
    </w:p>
    <w:p>
      <w:pPr>
        <w:jc w:val="both"/>
      </w:pPr>
      <w:r>
        <w:t xml:space="preserve">      case InternalId.TopicSubId(topicSubId) =&gt;</w:t>
      </w:r>
    </w:p>
    <w:p>
      <w:pPr>
        <w:jc w:val="both"/>
      </w:pPr>
      <w:r>
        <w:t xml:space="preserve">        topicSubId.subId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s"Invalid SimClustersEmbeddingId InternalId type, $simClustersEmbeddingId")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a SimClustersEmbeddingId to SimClustersMultiEmbeddingId.</w:t>
      </w:r>
    </w:p>
    <w:p>
      <w:pPr>
        <w:jc w:val="both"/>
      </w:pPr>
      <w:r>
        <w:t xml:space="preserve">   * Only support the Multi embedding based EmbeddingTypes.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toMultiEmbeddingId(</w:t>
      </w:r>
    </w:p>
    <w:p>
      <w:pPr>
        <w:jc w:val="both"/>
      </w:pPr>
      <w:r>
        <w:t xml:space="preserve">    simClustersEmbeddingId: ThriftEmbeddingId</w:t>
      </w:r>
    </w:p>
    <w:p>
      <w:pPr>
        <w:jc w:val="both"/>
      </w:pPr>
      <w:r>
        <w:t xml:space="preserve">  ): ThriftMultiEmbeddingId = {</w:t>
      </w:r>
    </w:p>
    <w:p>
      <w:pPr>
        <w:jc w:val="both"/>
      </w:pPr>
      <w:r>
        <w:t xml:space="preserve">    simClustersEmbeddingId.internalId match {</w:t>
      </w:r>
    </w:p>
    <w:p>
      <w:pPr>
        <w:jc w:val="both"/>
      </w:pPr>
      <w:r>
        <w:t xml:space="preserve">      case InternalId.TopicSubId(topicSubId) =&gt;</w:t>
      </w:r>
    </w:p>
    <w:p>
      <w:pPr>
        <w:jc w:val="both"/>
      </w:pPr>
      <w:r>
        <w:t xml:space="preserve">        ThriftMultiEmbeddingId(</w:t>
      </w:r>
    </w:p>
    <w:p>
      <w:pPr>
        <w:jc w:val="both"/>
      </w:pPr>
      <w:r>
        <w:t xml:space="preserve">          toMultiEmbeddingType(simClustersEmbeddingId.embeddingType),</w:t>
      </w:r>
    </w:p>
    <w:p>
      <w:pPr>
        <w:jc w:val="both"/>
      </w:pPr>
      <w:r>
        <w:t xml:space="preserve">          simClustersEmbeddingId.modelVersion,</w:t>
      </w:r>
    </w:p>
    <w:p>
      <w:pPr>
        <w:jc w:val="both"/>
      </w:pPr>
      <w:r>
        <w:t xml:space="preserve">          InternalId.TopicId(TopicId(topicSubId.entityId, topicSubId.language, topicSubId.country))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s"Invalid SimClustersEmbeddingId InternalId type, $simClustersEmbeddingId")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